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CD46" w14:textId="074A58ED" w:rsidR="00956F39" w:rsidRDefault="00956F39" w:rsidP="009953EC">
      <w:pPr>
        <w:spacing w:after="0"/>
        <w:jc w:val="center"/>
        <w:rPr>
          <w:b/>
        </w:rPr>
      </w:pPr>
      <w:r>
        <w:rPr>
          <w:b/>
        </w:rPr>
        <w:t>NAP Expo Side Event</w:t>
      </w:r>
      <w:r w:rsidR="00E645C2">
        <w:rPr>
          <w:b/>
        </w:rPr>
        <w:t xml:space="preserve">: </w:t>
      </w:r>
      <w:r>
        <w:rPr>
          <w:b/>
        </w:rPr>
        <w:t>Budgeting for Implementation of NAPs</w:t>
      </w:r>
    </w:p>
    <w:p w14:paraId="78DBD463" w14:textId="157ABB68" w:rsidR="009953EC" w:rsidRDefault="00403FEE" w:rsidP="009953EC">
      <w:pPr>
        <w:spacing w:after="0"/>
        <w:jc w:val="center"/>
      </w:pPr>
      <w:r>
        <w:t>July</w:t>
      </w:r>
      <w:r w:rsidR="009953EC">
        <w:t xml:space="preserve"> 1</w:t>
      </w:r>
      <w:r w:rsidR="00AF417A">
        <w:t>1</w:t>
      </w:r>
      <w:r w:rsidR="009953EC">
        <w:t>, 2016</w:t>
      </w:r>
      <w:r w:rsidR="00B35A15">
        <w:t xml:space="preserve"> </w:t>
      </w:r>
      <w:r w:rsidR="00027FCA">
        <w:t>| 14:00-18:00</w:t>
      </w:r>
    </w:p>
    <w:p w14:paraId="15B29DF4" w14:textId="00626074" w:rsidR="00AF417A" w:rsidRDefault="00AF417A" w:rsidP="009953EC">
      <w:pPr>
        <w:spacing w:after="0"/>
        <w:jc w:val="center"/>
      </w:pPr>
    </w:p>
    <w:p w14:paraId="374436A1" w14:textId="5F131CD5" w:rsidR="00AF417A" w:rsidRDefault="00AF417A" w:rsidP="00AF417A">
      <w:pPr>
        <w:spacing w:after="0"/>
      </w:pPr>
      <w:r w:rsidRPr="00403FEE">
        <w:rPr>
          <w:b/>
        </w:rPr>
        <w:t>Objectives</w:t>
      </w:r>
      <w:r>
        <w:t>:</w:t>
      </w:r>
    </w:p>
    <w:p w14:paraId="255CF0A0" w14:textId="7225E270" w:rsidR="00403FEE" w:rsidRDefault="00403FEE" w:rsidP="00AF417A">
      <w:pPr>
        <w:pStyle w:val="ListParagraph"/>
        <w:numPr>
          <w:ilvl w:val="0"/>
          <w:numId w:val="5"/>
        </w:numPr>
        <w:spacing w:after="0"/>
      </w:pPr>
      <w:r>
        <w:t>To showcase the Targeted Topics Forum (TTF) approach and demonstrate the type of experience participants get through participation in the NAP Global Network</w:t>
      </w:r>
      <w:r w:rsidR="006C6B38">
        <w:t xml:space="preserve"> (e.g. three pillars: technical, relational, reflexive)</w:t>
      </w:r>
    </w:p>
    <w:p w14:paraId="7B45EF31" w14:textId="203E79F4" w:rsidR="00AF417A" w:rsidRDefault="00AF417A" w:rsidP="00AF417A">
      <w:pPr>
        <w:pStyle w:val="ListParagraph"/>
        <w:numPr>
          <w:ilvl w:val="0"/>
          <w:numId w:val="5"/>
        </w:numPr>
        <w:spacing w:after="0"/>
      </w:pPr>
      <w:r>
        <w:t xml:space="preserve">To introduce participants to key topics and new ideas related to </w:t>
      </w:r>
      <w:r w:rsidR="00F33D10">
        <w:t>integrating adaptation into planning and budgeting in the NAP process</w:t>
      </w:r>
      <w:r w:rsidR="00403FEE">
        <w:t xml:space="preserve"> and facilitate peer learning and exchange on these topics</w:t>
      </w:r>
    </w:p>
    <w:p w14:paraId="246FD1A1" w14:textId="72EB1C76" w:rsidR="004C4F49" w:rsidRDefault="00403FEE" w:rsidP="009953EC">
      <w:pPr>
        <w:pStyle w:val="ListParagraph"/>
        <w:numPr>
          <w:ilvl w:val="0"/>
          <w:numId w:val="5"/>
        </w:numPr>
        <w:spacing w:after="0"/>
      </w:pPr>
      <w:r>
        <w:t>To identify next steps that participants can take in response to what they have learned during the event</w:t>
      </w:r>
    </w:p>
    <w:p w14:paraId="40AFCACF" w14:textId="438DB14D" w:rsidR="00403FEE" w:rsidRDefault="00403FEE" w:rsidP="00403FEE">
      <w:pPr>
        <w:spacing w:after="0"/>
      </w:pPr>
    </w:p>
    <w:p w14:paraId="2DD79FE1" w14:textId="68300902" w:rsidR="00403FEE" w:rsidRDefault="00403FEE" w:rsidP="00403FEE">
      <w:pPr>
        <w:spacing w:after="0"/>
        <w:rPr>
          <w:b/>
        </w:rPr>
      </w:pPr>
      <w:r>
        <w:rPr>
          <w:b/>
        </w:rPr>
        <w:t>Expected Participants:</w:t>
      </w:r>
    </w:p>
    <w:p w14:paraId="15D68651" w14:textId="7E333ACB" w:rsidR="00403FEE" w:rsidRPr="00403FEE" w:rsidRDefault="00BA1001" w:rsidP="00403FEE">
      <w:pPr>
        <w:pStyle w:val="ListParagraph"/>
        <w:numPr>
          <w:ilvl w:val="0"/>
          <w:numId w:val="5"/>
        </w:numPr>
        <w:spacing w:after="0"/>
      </w:pPr>
      <w:r>
        <w:t>NAP Focal Points attending the NAP Expo, potentially some donor representatives attending the NAP Expo</w:t>
      </w:r>
      <w:r w:rsidR="00582C7A">
        <w:t xml:space="preserve"> (</w:t>
      </w:r>
      <w:r w:rsidR="002F6A83">
        <w:t>Promotion via</w:t>
      </w:r>
      <w:r w:rsidR="00582C7A">
        <w:t>:</w:t>
      </w:r>
      <w:r w:rsidR="002F6A83">
        <w:t xml:space="preserve"> NAPGN participant mailing list, Climate-L, website, Ev</w:t>
      </w:r>
      <w:r w:rsidR="00582C7A">
        <w:t>entBrite, and NAP Expo channels)</w:t>
      </w:r>
    </w:p>
    <w:p w14:paraId="1FF90AB9" w14:textId="77777777" w:rsidR="00403FEE" w:rsidRDefault="00403FEE" w:rsidP="00403FEE">
      <w:pPr>
        <w:pStyle w:val="ListParagraph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536"/>
      </w:tblGrid>
      <w:tr w:rsidR="002B08F9" w:rsidRPr="00C70739" w14:paraId="3A89C937" w14:textId="77777777" w:rsidTr="00E645C2">
        <w:trPr>
          <w:trHeight w:val="290"/>
        </w:trPr>
        <w:tc>
          <w:tcPr>
            <w:tcW w:w="546" w:type="pct"/>
            <w:shd w:val="clear" w:color="auto" w:fill="BFBFBF" w:themeFill="background1" w:themeFillShade="BF"/>
          </w:tcPr>
          <w:p w14:paraId="1067BB6B" w14:textId="77777777" w:rsidR="002B08F9" w:rsidRDefault="002B08F9" w:rsidP="00CC6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B08F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Time</w:t>
            </w:r>
          </w:p>
          <w:p w14:paraId="70C9C41C" w14:textId="2861C01B" w:rsidR="00AF417A" w:rsidRPr="002B08F9" w:rsidRDefault="00AF417A" w:rsidP="00FF6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(4 hours)</w:t>
            </w:r>
          </w:p>
        </w:tc>
        <w:tc>
          <w:tcPr>
            <w:tcW w:w="4454" w:type="pct"/>
            <w:shd w:val="clear" w:color="auto" w:fill="BFBFBF" w:themeFill="background1" w:themeFillShade="BF"/>
          </w:tcPr>
          <w:p w14:paraId="07754FF9" w14:textId="77777777" w:rsidR="002B08F9" w:rsidRPr="002B08F9" w:rsidRDefault="002B08F9" w:rsidP="002B0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B08F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Session</w:t>
            </w:r>
          </w:p>
        </w:tc>
      </w:tr>
      <w:tr w:rsidR="002B08F9" w:rsidRPr="00C70739" w14:paraId="381B9970" w14:textId="77777777" w:rsidTr="00E645C2">
        <w:trPr>
          <w:trHeight w:val="680"/>
        </w:trPr>
        <w:tc>
          <w:tcPr>
            <w:tcW w:w="546" w:type="pct"/>
            <w:shd w:val="clear" w:color="auto" w:fill="auto"/>
          </w:tcPr>
          <w:p w14:paraId="52F920F1" w14:textId="42528419" w:rsidR="002B08F9" w:rsidRDefault="00AF417A" w:rsidP="00CC6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14:00</w:t>
            </w:r>
          </w:p>
        </w:tc>
        <w:tc>
          <w:tcPr>
            <w:tcW w:w="4454" w:type="pct"/>
            <w:shd w:val="clear" w:color="auto" w:fill="auto"/>
          </w:tcPr>
          <w:p w14:paraId="3A718ED9" w14:textId="77777777" w:rsidR="00956F39" w:rsidRDefault="002B08F9" w:rsidP="00956F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Introduction</w:t>
            </w:r>
          </w:p>
          <w:p w14:paraId="00CD906F" w14:textId="561154A1" w:rsidR="00956F39" w:rsidRDefault="00956F39" w:rsidP="00F33D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Brief introduction to the NAP Global Network</w:t>
            </w:r>
            <w:r w:rsidR="00F33D10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and the event</w:t>
            </w:r>
            <w:r w:rsidR="009071A9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(Secretariat)</w:t>
            </w:r>
          </w:p>
          <w:p w14:paraId="620A16DA" w14:textId="2B2EDA37" w:rsidR="00403FEE" w:rsidRPr="00F33D10" w:rsidRDefault="00403FEE" w:rsidP="001F095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Introduction to the questions </w:t>
            </w:r>
            <w:r w:rsidR="009C3C4B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participants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want to address: What are the major</w:t>
            </w:r>
            <w:r w:rsidR="001F0951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priorities and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challenges related to integrating adaptation into sector planning and budgets?</w:t>
            </w:r>
            <w:r w:rsidR="009071A9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(Facilitator)</w:t>
            </w:r>
          </w:p>
        </w:tc>
      </w:tr>
      <w:tr w:rsidR="002B08F9" w:rsidRPr="00C70739" w14:paraId="7029FC58" w14:textId="77777777" w:rsidTr="00E645C2">
        <w:trPr>
          <w:trHeight w:val="680"/>
        </w:trPr>
        <w:tc>
          <w:tcPr>
            <w:tcW w:w="546" w:type="pct"/>
            <w:shd w:val="clear" w:color="auto" w:fill="auto"/>
          </w:tcPr>
          <w:p w14:paraId="15DA3B47" w14:textId="555643FE" w:rsidR="002B08F9" w:rsidRPr="009E2311" w:rsidRDefault="00582C7A" w:rsidP="00582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14:20</w:t>
            </w:r>
          </w:p>
        </w:tc>
        <w:tc>
          <w:tcPr>
            <w:tcW w:w="4454" w:type="pct"/>
            <w:shd w:val="clear" w:color="auto" w:fill="auto"/>
          </w:tcPr>
          <w:p w14:paraId="541CC8B3" w14:textId="669CF2E1" w:rsidR="008D4765" w:rsidRDefault="00027FCA" w:rsidP="00027F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Integrating adaptation </w:t>
            </w:r>
            <w:r w:rsidR="009071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considerations into sector planning: </w:t>
            </w:r>
          </w:p>
          <w:p w14:paraId="1D93460F" w14:textId="63D574BC" w:rsidR="008A7BC5" w:rsidRPr="009071A9" w:rsidRDefault="008A7BC5" w:rsidP="008A7B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Introduction: Why integration matters? (</w:t>
            </w:r>
            <w:r w:rsidR="00C01308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Secretariat could present on this, </w:t>
            </w:r>
            <w:r w:rsidR="009505AA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focusing on institutional aspects and </w:t>
            </w:r>
            <w:r w:rsidR="00C01308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including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spectrum of approaches</w:t>
            </w:r>
            <w:r w:rsidR="0058608C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as examples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)</w:t>
            </w:r>
            <w:r w:rsidR="00403FE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(approx. 10-15 minutes)</w:t>
            </w:r>
          </w:p>
          <w:p w14:paraId="185F734E" w14:textId="30234FAB" w:rsidR="009071A9" w:rsidRPr="0058608C" w:rsidRDefault="009071A9" w:rsidP="008A7B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Country spotlight (tbc</w:t>
            </w:r>
            <w:r w:rsidR="009505AA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—possibly Colombia</w:t>
            </w:r>
            <w:r w:rsidR="00EC1710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as we will sponsor a participant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) (approx. 10-15 minutes)</w:t>
            </w:r>
          </w:p>
          <w:p w14:paraId="0F8D9C97" w14:textId="422A2E2B" w:rsidR="0058608C" w:rsidRPr="0058608C" w:rsidRDefault="0058608C" w:rsidP="008A7B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Exercise from TTF1</w:t>
            </w:r>
            <w:r w:rsidR="00C01308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(approx. </w:t>
            </w:r>
            <w:r w:rsidR="00403FE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one hour</w:t>
            </w:r>
            <w:r w:rsidR="00F1150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for introduction and exercise</w:t>
            </w:r>
            <w:r w:rsidR="00C01308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)</w:t>
            </w:r>
          </w:p>
          <w:p w14:paraId="4D5613C8" w14:textId="285458E8" w:rsidR="0058608C" w:rsidRPr="0058608C" w:rsidRDefault="0058608C" w:rsidP="0058608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Small groups work with examples</w:t>
            </w:r>
            <w:r w:rsidRPr="0058608C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of development goals</w:t>
            </w:r>
            <w:r w:rsidR="00F1150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and how they could be affected by climate change</w:t>
            </w:r>
            <w:r w:rsidRPr="0058608C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to </w:t>
            </w:r>
            <w:r w:rsidR="00F1150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discuss:</w:t>
            </w:r>
          </w:p>
          <w:p w14:paraId="1F24D832" w14:textId="46E384F6" w:rsidR="0058608C" w:rsidRPr="0058608C" w:rsidRDefault="0058608C" w:rsidP="0058608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The </w:t>
            </w:r>
            <w:r w:rsidRPr="0058608C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type of documents/policies that would need to be modified to address challenges to achieving the development goal</w:t>
            </w:r>
          </w:p>
          <w:p w14:paraId="7C91B441" w14:textId="77777777" w:rsidR="0058608C" w:rsidRPr="0058608C" w:rsidRDefault="0058608C" w:rsidP="0058608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Adaptation options that might be relevant</w:t>
            </w:r>
          </w:p>
          <w:p w14:paraId="6D8C9DE3" w14:textId="77777777" w:rsidR="0058608C" w:rsidRPr="0058608C" w:rsidRDefault="0058608C" w:rsidP="0058608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Barriers to implementing these</w:t>
            </w:r>
          </w:p>
          <w:p w14:paraId="6B9FE53B" w14:textId="4644CDDE" w:rsidR="0058608C" w:rsidRPr="008A7BC5" w:rsidRDefault="0058608C" w:rsidP="0058608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What actors should contribute to next steps?</w:t>
            </w:r>
          </w:p>
        </w:tc>
      </w:tr>
      <w:tr w:rsidR="009071A9" w:rsidRPr="009E2311" w14:paraId="5F369E9F" w14:textId="77777777" w:rsidTr="009071A9">
        <w:trPr>
          <w:trHeight w:val="211"/>
        </w:trPr>
        <w:tc>
          <w:tcPr>
            <w:tcW w:w="546" w:type="pct"/>
            <w:shd w:val="clear" w:color="auto" w:fill="auto"/>
          </w:tcPr>
          <w:p w14:paraId="7F463C84" w14:textId="7E532C7B" w:rsidR="009071A9" w:rsidRDefault="009071A9" w:rsidP="00582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15:</w:t>
            </w:r>
            <w:r w:rsidR="00582C7A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4454" w:type="pct"/>
            <w:shd w:val="clear" w:color="auto" w:fill="auto"/>
          </w:tcPr>
          <w:p w14:paraId="40C84AE1" w14:textId="77777777" w:rsidR="009071A9" w:rsidRPr="009071A9" w:rsidRDefault="009071A9" w:rsidP="00907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Allocating Resources for Integration: Identifying Entry Points for Adaptation in National Budgets</w:t>
            </w:r>
          </w:p>
          <w:p w14:paraId="5BF11DA3" w14:textId="335B9DC8" w:rsidR="009071A9" w:rsidRDefault="009071A9" w:rsidP="009071A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B08F9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lastRenderedPageBreak/>
              <w:t xml:space="preserve">Introduction: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I</w:t>
            </w:r>
            <w:r w:rsidRPr="002B08F9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ntegration of adaptation into national budgets </w:t>
            </w:r>
            <w:r w:rsidR="009505AA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(Michael?)</w:t>
            </w:r>
          </w:p>
          <w:p w14:paraId="448C8E29" w14:textId="5A8C44CB" w:rsidR="009071A9" w:rsidRPr="009071A9" w:rsidRDefault="00F1150E" w:rsidP="009071A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Moderated Q&amp;A drawing on some challenges posted earlier in the </w:t>
            </w:r>
          </w:p>
        </w:tc>
      </w:tr>
      <w:tr w:rsidR="002B08F9" w:rsidRPr="009E2311" w14:paraId="717DA74A" w14:textId="77777777" w:rsidTr="00E645C2">
        <w:trPr>
          <w:trHeight w:val="211"/>
        </w:trPr>
        <w:tc>
          <w:tcPr>
            <w:tcW w:w="546" w:type="pct"/>
            <w:shd w:val="clear" w:color="000000" w:fill="D0CECE"/>
          </w:tcPr>
          <w:p w14:paraId="15C2BC2D" w14:textId="055A84C0" w:rsidR="002B08F9" w:rsidRPr="009E2311" w:rsidRDefault="00582C7A" w:rsidP="00CC6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16:20</w:t>
            </w:r>
          </w:p>
        </w:tc>
        <w:tc>
          <w:tcPr>
            <w:tcW w:w="4454" w:type="pct"/>
            <w:shd w:val="clear" w:color="000000" w:fill="D0CECE"/>
            <w:hideMark/>
          </w:tcPr>
          <w:p w14:paraId="4F3FCA60" w14:textId="77777777" w:rsidR="002B08F9" w:rsidRDefault="002B08F9" w:rsidP="00CC60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BREAK</w:t>
            </w:r>
          </w:p>
          <w:p w14:paraId="6AB9B5BB" w14:textId="7EB37AFB" w:rsidR="009071A9" w:rsidRPr="009071A9" w:rsidRDefault="009071A9" w:rsidP="00F115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(used by facilitators to </w:t>
            </w:r>
            <w:r w:rsidR="00F1150E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finalize clustering of challenges/identify participants to represent each cluster in next exercise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)</w:t>
            </w:r>
          </w:p>
        </w:tc>
      </w:tr>
      <w:tr w:rsidR="00544CFC" w:rsidRPr="00C70739" w14:paraId="2A5EC42D" w14:textId="77777777" w:rsidTr="00E645C2">
        <w:trPr>
          <w:trHeight w:val="680"/>
        </w:trPr>
        <w:tc>
          <w:tcPr>
            <w:tcW w:w="546" w:type="pct"/>
            <w:shd w:val="clear" w:color="auto" w:fill="auto"/>
          </w:tcPr>
          <w:p w14:paraId="49A58B22" w14:textId="1BC9ED48" w:rsidR="00544CFC" w:rsidRDefault="00582C7A" w:rsidP="00FA1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16:40</w:t>
            </w:r>
          </w:p>
        </w:tc>
        <w:tc>
          <w:tcPr>
            <w:tcW w:w="4454" w:type="pct"/>
            <w:shd w:val="clear" w:color="auto" w:fill="auto"/>
          </w:tcPr>
          <w:p w14:paraId="5D83A2C1" w14:textId="6DD1C883" w:rsidR="009071A9" w:rsidRPr="009071A9" w:rsidRDefault="009071A9" w:rsidP="00907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Allocating Resources for Integration: Identifying Entry Points for Adaptation in National Budgets (cont’d)</w:t>
            </w:r>
          </w:p>
          <w:p w14:paraId="6128F99D" w14:textId="04027709" w:rsidR="00C01308" w:rsidRDefault="00F1150E" w:rsidP="00FA1DC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Introduction of participants leading each cluster and exercise (Facilitator)</w:t>
            </w:r>
          </w:p>
          <w:p w14:paraId="50B1885F" w14:textId="459CBEA5" w:rsidR="00FA1DCA" w:rsidRPr="00FA1DCA" w:rsidRDefault="00FA1DCA" w:rsidP="00FA1DC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Knowledge clinic </w:t>
            </w:r>
            <w:r w:rsidR="001F0951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or open space</w:t>
            </w:r>
          </w:p>
          <w:p w14:paraId="35D7943D" w14:textId="0F08B3A8" w:rsidR="00CC601E" w:rsidRPr="00027FCA" w:rsidRDefault="00CC601E" w:rsidP="00027FC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2B08F9" w:rsidRPr="00C70739" w14:paraId="5F5164C0" w14:textId="77777777" w:rsidTr="00E645C2">
        <w:trPr>
          <w:trHeight w:val="680"/>
        </w:trPr>
        <w:tc>
          <w:tcPr>
            <w:tcW w:w="546" w:type="pct"/>
            <w:shd w:val="clear" w:color="auto" w:fill="auto"/>
          </w:tcPr>
          <w:p w14:paraId="1098B363" w14:textId="00595835" w:rsidR="002B08F9" w:rsidRPr="009E2311" w:rsidRDefault="00582C7A" w:rsidP="00FA1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17:40</w:t>
            </w:r>
            <w:bookmarkStart w:id="0" w:name="_GoBack"/>
            <w:bookmarkEnd w:id="0"/>
          </w:p>
        </w:tc>
        <w:tc>
          <w:tcPr>
            <w:tcW w:w="4454" w:type="pct"/>
            <w:shd w:val="clear" w:color="auto" w:fill="auto"/>
          </w:tcPr>
          <w:p w14:paraId="30C7AF71" w14:textId="77777777" w:rsidR="00033AB5" w:rsidRDefault="0091012C" w:rsidP="00AF41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C60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CC60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Lessons, challenges, next steps</w:t>
            </w:r>
          </w:p>
          <w:p w14:paraId="3C6826EF" w14:textId="5FC19C44" w:rsidR="00FA1DCA" w:rsidRPr="00FA1DCA" w:rsidRDefault="00F1150E" w:rsidP="00FA1D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Key note responses: Participant take-aways</w:t>
            </w:r>
          </w:p>
          <w:p w14:paraId="4D26A9EA" w14:textId="3F747257" w:rsidR="00FA1DCA" w:rsidRPr="00FA1DCA" w:rsidRDefault="0058608C" w:rsidP="00FA1D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Evaluation</w:t>
            </w:r>
            <w:r w:rsidR="00FA1DCA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 &amp; closing</w:t>
            </w:r>
          </w:p>
        </w:tc>
      </w:tr>
      <w:tr w:rsidR="00AF417A" w:rsidRPr="00C70739" w14:paraId="5E2EDB08" w14:textId="77777777" w:rsidTr="00E645C2">
        <w:trPr>
          <w:trHeight w:val="680"/>
        </w:trPr>
        <w:tc>
          <w:tcPr>
            <w:tcW w:w="546" w:type="pct"/>
            <w:shd w:val="clear" w:color="auto" w:fill="auto"/>
          </w:tcPr>
          <w:p w14:paraId="113D2D92" w14:textId="5CFA8650" w:rsidR="00AF417A" w:rsidRDefault="00AF417A" w:rsidP="00956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18:00</w:t>
            </w:r>
          </w:p>
        </w:tc>
        <w:tc>
          <w:tcPr>
            <w:tcW w:w="4454" w:type="pct"/>
            <w:shd w:val="clear" w:color="auto" w:fill="auto"/>
          </w:tcPr>
          <w:p w14:paraId="7309E8A4" w14:textId="1821D0DA" w:rsidR="00AF417A" w:rsidRPr="00AF417A" w:rsidRDefault="00AF417A" w:rsidP="00AF4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End</w:t>
            </w:r>
          </w:p>
        </w:tc>
      </w:tr>
    </w:tbl>
    <w:p w14:paraId="5093056C" w14:textId="7AD6144A" w:rsidR="002B08F9" w:rsidRDefault="002B08F9"/>
    <w:p w14:paraId="01D55133" w14:textId="1484F01E" w:rsidR="00976FE5" w:rsidRDefault="00976FE5"/>
    <w:p w14:paraId="51B69574" w14:textId="67774A0F" w:rsidR="00976FE5" w:rsidRPr="00976FE5" w:rsidRDefault="00976FE5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Financial support provided by Germany &amp; the USA</w:t>
      </w:r>
      <w:r>
        <w:rPr>
          <w:i/>
        </w:rPr>
        <w:tab/>
        <w:t xml:space="preserve">     Secretariat hosted by</w:t>
      </w:r>
    </w:p>
    <w:p w14:paraId="10BC2153" w14:textId="324E0F7F" w:rsidR="00976FE5" w:rsidRDefault="00976FE5" w:rsidP="00976FE5">
      <w:pPr>
        <w:jc w:val="center"/>
      </w:pPr>
      <w:r>
        <w:rPr>
          <w:noProof/>
          <w:lang w:eastAsia="en-CA"/>
        </w:rPr>
        <w:drawing>
          <wp:inline distT="0" distB="0" distL="0" distR="0" wp14:anchorId="53D87900" wp14:editId="6490727C">
            <wp:extent cx="5029200" cy="949090"/>
            <wp:effectExtent l="0" t="0" r="0" b="3810"/>
            <wp:docPr id="2" name="Picture 2" descr="logo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17" cy="96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E5" w:rsidSect="00E645C2">
      <w:headerReference w:type="first" r:id="rId8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7C46" w14:textId="77777777" w:rsidR="00EC1710" w:rsidRDefault="00EC1710" w:rsidP="00E645C2">
      <w:pPr>
        <w:spacing w:after="0" w:line="240" w:lineRule="auto"/>
      </w:pPr>
      <w:r>
        <w:separator/>
      </w:r>
    </w:p>
  </w:endnote>
  <w:endnote w:type="continuationSeparator" w:id="0">
    <w:p w14:paraId="6B94DC51" w14:textId="77777777" w:rsidR="00EC1710" w:rsidRDefault="00EC1710" w:rsidP="00E6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DF8B" w14:textId="77777777" w:rsidR="00EC1710" w:rsidRDefault="00EC1710" w:rsidP="00E645C2">
      <w:pPr>
        <w:spacing w:after="0" w:line="240" w:lineRule="auto"/>
      </w:pPr>
      <w:r>
        <w:separator/>
      </w:r>
    </w:p>
  </w:footnote>
  <w:footnote w:type="continuationSeparator" w:id="0">
    <w:p w14:paraId="77F4C5CA" w14:textId="77777777" w:rsidR="00EC1710" w:rsidRDefault="00EC1710" w:rsidP="00E6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756F" w14:textId="61B9ADA9" w:rsidR="00EC1710" w:rsidRDefault="00EC1710" w:rsidP="00E645C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B4813B9" wp14:editId="217CE9D8">
          <wp:extent cx="123825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GN_logo_english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2A"/>
    <w:multiLevelType w:val="hybridMultilevel"/>
    <w:tmpl w:val="802EC7CE"/>
    <w:lvl w:ilvl="0" w:tplc="6A84E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9FA"/>
    <w:multiLevelType w:val="hybridMultilevel"/>
    <w:tmpl w:val="EC0AD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303"/>
    <w:multiLevelType w:val="hybridMultilevel"/>
    <w:tmpl w:val="8E36475A"/>
    <w:lvl w:ilvl="0" w:tplc="9A7AB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70B2"/>
    <w:multiLevelType w:val="hybridMultilevel"/>
    <w:tmpl w:val="7DACB49C"/>
    <w:lvl w:ilvl="0" w:tplc="92E6F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9A8"/>
    <w:multiLevelType w:val="hybridMultilevel"/>
    <w:tmpl w:val="BAFA9B56"/>
    <w:lvl w:ilvl="0" w:tplc="CF30DA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001D"/>
    <w:multiLevelType w:val="hybridMultilevel"/>
    <w:tmpl w:val="F8BE1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2E10"/>
    <w:multiLevelType w:val="hybridMultilevel"/>
    <w:tmpl w:val="DDDAB9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92E6F2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A65C6"/>
    <w:multiLevelType w:val="hybridMultilevel"/>
    <w:tmpl w:val="51BE4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64CC"/>
    <w:multiLevelType w:val="hybridMultilevel"/>
    <w:tmpl w:val="5BEA8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6391"/>
    <w:multiLevelType w:val="hybridMultilevel"/>
    <w:tmpl w:val="48961A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9"/>
    <w:rsid w:val="00027FCA"/>
    <w:rsid w:val="00033AB5"/>
    <w:rsid w:val="000675BF"/>
    <w:rsid w:val="00071EBD"/>
    <w:rsid w:val="00177EDD"/>
    <w:rsid w:val="001F0951"/>
    <w:rsid w:val="00201AC5"/>
    <w:rsid w:val="002B08F9"/>
    <w:rsid w:val="002F1C5E"/>
    <w:rsid w:val="002F6A83"/>
    <w:rsid w:val="00337D33"/>
    <w:rsid w:val="003629DD"/>
    <w:rsid w:val="00403FEE"/>
    <w:rsid w:val="00427EC1"/>
    <w:rsid w:val="004C4F49"/>
    <w:rsid w:val="00544CFC"/>
    <w:rsid w:val="00582C7A"/>
    <w:rsid w:val="0058608C"/>
    <w:rsid w:val="005D7210"/>
    <w:rsid w:val="00637187"/>
    <w:rsid w:val="006C6B38"/>
    <w:rsid w:val="007A5771"/>
    <w:rsid w:val="007C3D6B"/>
    <w:rsid w:val="00817ECA"/>
    <w:rsid w:val="008A7BC5"/>
    <w:rsid w:val="008B1AF4"/>
    <w:rsid w:val="008D4765"/>
    <w:rsid w:val="009071A9"/>
    <w:rsid w:val="0091012C"/>
    <w:rsid w:val="0094700D"/>
    <w:rsid w:val="009505AA"/>
    <w:rsid w:val="00956F39"/>
    <w:rsid w:val="00976FE5"/>
    <w:rsid w:val="009953EC"/>
    <w:rsid w:val="009C3C4B"/>
    <w:rsid w:val="00A0100E"/>
    <w:rsid w:val="00A3327F"/>
    <w:rsid w:val="00AF417A"/>
    <w:rsid w:val="00B175E0"/>
    <w:rsid w:val="00B35A15"/>
    <w:rsid w:val="00BA1001"/>
    <w:rsid w:val="00C01308"/>
    <w:rsid w:val="00C85691"/>
    <w:rsid w:val="00CC601E"/>
    <w:rsid w:val="00CD65FD"/>
    <w:rsid w:val="00D42CF4"/>
    <w:rsid w:val="00D57C26"/>
    <w:rsid w:val="00DA57B5"/>
    <w:rsid w:val="00DD6831"/>
    <w:rsid w:val="00DE0FB1"/>
    <w:rsid w:val="00DF303A"/>
    <w:rsid w:val="00E645C2"/>
    <w:rsid w:val="00EC1710"/>
    <w:rsid w:val="00F1150E"/>
    <w:rsid w:val="00F234BF"/>
    <w:rsid w:val="00F303F0"/>
    <w:rsid w:val="00F33D10"/>
    <w:rsid w:val="00F77D5B"/>
    <w:rsid w:val="00F909C9"/>
    <w:rsid w:val="00FA1DCA"/>
    <w:rsid w:val="00FE1EC3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B9F1F"/>
  <w15:chartTrackingRefBased/>
  <w15:docId w15:val="{422ECA28-7120-4A60-B270-26FC848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C2"/>
  </w:style>
  <w:style w:type="paragraph" w:styleId="Footer">
    <w:name w:val="footer"/>
    <w:basedOn w:val="Normal"/>
    <w:link w:val="FooterChar"/>
    <w:uiPriority w:val="99"/>
    <w:unhideWhenUsed/>
    <w:rsid w:val="00E6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7432598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Hayley Price-Kelly</cp:lastModifiedBy>
  <cp:revision>6</cp:revision>
  <dcterms:created xsi:type="dcterms:W3CDTF">2016-06-14T12:58:00Z</dcterms:created>
  <dcterms:modified xsi:type="dcterms:W3CDTF">2016-06-14T13:57:00Z</dcterms:modified>
</cp:coreProperties>
</file>