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52" w:rsidRDefault="00B70352" w:rsidP="00014D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Initial Meeting on Vertical Integration Guidance Document</w:t>
      </w:r>
    </w:p>
    <w:p w:rsidR="00014DC9" w:rsidRDefault="00014DC9" w:rsidP="00014D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4D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Summary of discussion and next steps</w:t>
      </w:r>
    </w:p>
    <w:p w:rsidR="00B70352" w:rsidRPr="00B70352" w:rsidRDefault="00B70352" w:rsidP="00014D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May 11, 2016</w:t>
      </w:r>
      <w:bookmarkStart w:id="0" w:name="_GoBack"/>
      <w:bookmarkEnd w:id="0"/>
    </w:p>
    <w:p w:rsidR="00014DC9" w:rsidRPr="00014DC9" w:rsidRDefault="00014DC9" w:rsidP="00014D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14DC9" w:rsidRPr="00014DC9" w:rsidRDefault="00014DC9" w:rsidP="00014DC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>Framing: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Make case for looking at sub-national levels in national adaptation planning; link to Paris agreement and importance of both NAPs and sub-national actors; supplementary material to the LEG Technical Guidelines</w:t>
      </w:r>
    </w:p>
    <w:p w:rsidR="00014DC9" w:rsidRPr="00014DC9" w:rsidRDefault="00014DC9" w:rsidP="00014DC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Dimensions </w:t>
      </w:r>
      <w:r w:rsidRPr="00014DC9">
        <w:rPr>
          <w:rFonts w:ascii="Times New Roman" w:eastAsia="Calibri" w:hAnsi="Times New Roman" w:cs="Times New Roman"/>
          <w:sz w:val="24"/>
          <w:szCs w:val="24"/>
        </w:rPr>
        <w:t>(broad) to cover</w:t>
      </w: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Planning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Sub-national implementation</w:t>
      </w:r>
    </w:p>
    <w:p w:rsid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Allocating funds for implementation of adaptation actions to sub-national actors (keeping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in mind there will be a separate thematic publication on financing and ensure don’t overlap on details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Building on existing sub-national actions</w:t>
      </w:r>
    </w:p>
    <w:p w:rsidR="00014DC9" w:rsidRP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Addressing gaps in adaptation capacity at sub-national level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M&amp;E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Institutional coordination</w:t>
      </w:r>
    </w:p>
    <w:p w:rsidR="00014DC9" w:rsidRP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E.g. at what stages are subnational actors engaged? How? Process for ongoing engagement?</w:t>
      </w:r>
    </w:p>
    <w:p w:rsidR="00014DC9" w:rsidRP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How can NAP take into account activities at more local levels not necessarily labelled NAP?</w:t>
      </w:r>
    </w:p>
    <w:p w:rsidR="00014DC9" w:rsidRP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014DC9">
        <w:rPr>
          <w:rFonts w:ascii="Times New Roman" w:eastAsia="Calibri" w:hAnsi="Times New Roman" w:cs="Times New Roman"/>
          <w:sz w:val="24"/>
          <w:szCs w:val="24"/>
          <w:lang w:val="fr-CA"/>
        </w:rPr>
        <w:t>Consider informal versus formal</w:t>
      </w:r>
    </w:p>
    <w:p w:rsidR="00014DC9" w:rsidRDefault="00014DC9" w:rsidP="00014DC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>Break down dimensions into key considerations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(could phrase / frame with questions to consider; e.g. National M&amp;E Guidebook)</w:t>
      </w:r>
    </w:p>
    <w:p w:rsidR="009C2C9A" w:rsidRPr="00014DC9" w:rsidRDefault="009C2C9A" w:rsidP="009C2C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>Links to NAP Technical Guidelines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>and Different Steps: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each dimension/key consideration, mention to which steps in the NAP Technical Guidelines it is most relevant. </w:t>
      </w:r>
    </w:p>
    <w:p w:rsidR="00014DC9" w:rsidRPr="00014DC9" w:rsidRDefault="00014DC9" w:rsidP="00014DC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i/>
          <w:iCs/>
          <w:sz w:val="24"/>
          <w:szCs w:val="24"/>
        </w:rPr>
        <w:t>Examples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Need to map these out in the detailed outline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Could consider examples for broader dimensions (rather than more specific key considerations) so that we could include multiple for comparison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If there are examples from developed countries (e.g. British Columbia, Canada; Netherlands), open to these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Potential developing country examples so far</w:t>
      </w:r>
      <w:r w:rsidR="009C2C9A">
        <w:rPr>
          <w:rFonts w:ascii="Times New Roman" w:eastAsia="Calibri" w:hAnsi="Times New Roman" w:cs="Times New Roman"/>
          <w:sz w:val="24"/>
          <w:szCs w:val="24"/>
        </w:rPr>
        <w:t xml:space="preserve"> (tbc)</w:t>
      </w:r>
      <w:r w:rsidRPr="00014D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4DC9" w:rsidRPr="00014DC9" w:rsidRDefault="00014DC9" w:rsidP="00014DC9">
      <w:pPr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Colombia, Thailand, South Africa, Nepal, Kenya</w:t>
      </w:r>
    </w:p>
    <w:p w:rsidR="00014DC9" w:rsidRPr="00014DC9" w:rsidRDefault="00014DC9" w:rsidP="00014DC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4DC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Process: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Draft outline – May 27th (for feedback by Management Team by June 3rd) – Hayley will also look into possibility of having Debra Roberts</w:t>
      </w:r>
      <w:r w:rsidR="009C2C9A">
        <w:rPr>
          <w:rFonts w:ascii="Times New Roman" w:eastAsia="Calibri" w:hAnsi="Times New Roman" w:cs="Times New Roman"/>
          <w:sz w:val="24"/>
          <w:szCs w:val="24"/>
        </w:rPr>
        <w:t>’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C9A">
        <w:rPr>
          <w:rFonts w:ascii="Times New Roman" w:eastAsia="Calibri" w:hAnsi="Times New Roman" w:cs="Times New Roman"/>
          <w:sz w:val="24"/>
          <w:szCs w:val="24"/>
        </w:rPr>
        <w:t>feedback on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this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1</w:t>
      </w:r>
      <w:r w:rsidRPr="00014DC9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 draft – by July 22nd (for feedback by Management team by August 5th) 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Semi-final draft by August 26th  (feedback by September 10th)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>Final text (ready for copy-editing and design) by September 30</w:t>
      </w:r>
      <w:r w:rsidRPr="00014DC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</w:p>
    <w:p w:rsidR="00014DC9" w:rsidRPr="00014DC9" w:rsidRDefault="00014DC9" w:rsidP="00014DC9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4DC9">
        <w:rPr>
          <w:rFonts w:ascii="Times New Roman" w:eastAsia="Calibri" w:hAnsi="Times New Roman" w:cs="Times New Roman"/>
          <w:sz w:val="24"/>
          <w:szCs w:val="24"/>
        </w:rPr>
        <w:t xml:space="preserve">Copyediting and layout for publication in time for COP </w:t>
      </w:r>
    </w:p>
    <w:p w:rsidR="00B175E0" w:rsidRPr="00014DC9" w:rsidRDefault="00B175E0">
      <w:pPr>
        <w:rPr>
          <w:rFonts w:ascii="Times New Roman" w:hAnsi="Times New Roman" w:cs="Times New Roman"/>
          <w:sz w:val="24"/>
          <w:szCs w:val="24"/>
        </w:rPr>
      </w:pPr>
    </w:p>
    <w:sectPr w:rsidR="00B175E0" w:rsidRPr="00014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7334"/>
    <w:multiLevelType w:val="hybridMultilevel"/>
    <w:tmpl w:val="D5F49362"/>
    <w:lvl w:ilvl="0" w:tplc="0BE229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C9"/>
    <w:rsid w:val="00014DC9"/>
    <w:rsid w:val="00113C94"/>
    <w:rsid w:val="00621FB6"/>
    <w:rsid w:val="009C2C9A"/>
    <w:rsid w:val="00B175E0"/>
    <w:rsid w:val="00B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2945-189F-48A2-9FEB-16ACD54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4D8558E7</Template>
  <TotalTime>14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Hayley Price-Kelly</cp:lastModifiedBy>
  <cp:revision>6</cp:revision>
  <dcterms:created xsi:type="dcterms:W3CDTF">2016-05-17T19:26:00Z</dcterms:created>
  <dcterms:modified xsi:type="dcterms:W3CDTF">2016-05-17T20:07:00Z</dcterms:modified>
</cp:coreProperties>
</file>