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40CD3" w:rsidP="5E350CCE" w:rsidRDefault="00C40CD3" w14:paraId="3B7F3F7E" w14:textId="77777777">
      <w:pPr>
        <w:spacing w:after="160" w:line="257" w:lineRule="auto"/>
        <w:jc w:val="center"/>
        <w:rPr>
          <w:rFonts w:ascii="Times New Roman" w:hAnsi="Times New Roman" w:eastAsia="Times New Roman" w:cs="Times New Roman"/>
          <w:b/>
          <w:bCs/>
          <w:sz w:val="24"/>
          <w:szCs w:val="24"/>
          <w:lang w:val="en-GB"/>
        </w:rPr>
      </w:pPr>
    </w:p>
    <w:p w:rsidR="00C40CD3" w:rsidP="5E350CCE" w:rsidRDefault="00C40CD3" w14:paraId="572B4C10" w14:textId="77777777">
      <w:pPr>
        <w:spacing w:after="160" w:line="257" w:lineRule="auto"/>
        <w:jc w:val="center"/>
        <w:rPr>
          <w:rFonts w:ascii="Times New Roman" w:hAnsi="Times New Roman" w:eastAsia="Times New Roman" w:cs="Times New Roman"/>
          <w:b/>
          <w:bCs/>
          <w:sz w:val="24"/>
          <w:szCs w:val="24"/>
          <w:lang w:val="en-GB"/>
        </w:rPr>
      </w:pPr>
    </w:p>
    <w:p w:rsidRPr="00C21A7B" w:rsidR="7CD2D59D" w:rsidP="5E350CCE" w:rsidRDefault="7CD2D59D" w14:paraId="2B4DDB46" w14:textId="3994C3E6">
      <w:pPr>
        <w:spacing w:after="160" w:line="257" w:lineRule="auto"/>
        <w:jc w:val="center"/>
        <w:rPr>
          <w:rFonts w:ascii="Times New Roman" w:hAnsi="Times New Roman" w:eastAsia="Times New Roman" w:cs="Times New Roman"/>
          <w:b/>
          <w:bCs/>
          <w:sz w:val="24"/>
          <w:szCs w:val="24"/>
          <w:lang w:val="en-GB"/>
        </w:rPr>
      </w:pPr>
      <w:r w:rsidRPr="5E350CCE">
        <w:rPr>
          <w:rFonts w:ascii="Times New Roman" w:hAnsi="Times New Roman" w:eastAsia="Times New Roman" w:cs="Times New Roman"/>
          <w:b/>
          <w:bCs/>
          <w:sz w:val="24"/>
          <w:szCs w:val="24"/>
          <w:lang w:val="en-GB"/>
        </w:rPr>
        <w:t>TERMS OF REFERENCE</w:t>
      </w:r>
    </w:p>
    <w:p w:rsidRPr="00C21A7B" w:rsidR="00C40CD3" w:rsidP="5E350CCE" w:rsidRDefault="11222B9E" w14:paraId="57F32954" w14:textId="346F1EC1">
      <w:pPr>
        <w:jc w:val="center"/>
        <w:rPr>
          <w:rFonts w:ascii="Times New Roman" w:hAnsi="Times New Roman" w:eastAsia="Times New Roman" w:cs="Times New Roman"/>
          <w:b w:val="1"/>
          <w:bCs w:val="1"/>
          <w:sz w:val="24"/>
          <w:szCs w:val="24"/>
          <w:lang w:val="en-GB"/>
        </w:rPr>
      </w:pPr>
      <w:r w:rsidRPr="5FE32835" w:rsidR="12BB3065">
        <w:rPr>
          <w:rFonts w:ascii="Times New Roman" w:hAnsi="Times New Roman" w:eastAsia="Times New Roman" w:cs="Times New Roman"/>
          <w:b w:val="1"/>
          <w:bCs w:val="1"/>
          <w:sz w:val="24"/>
          <w:szCs w:val="24"/>
          <w:lang w:val="en-GB"/>
        </w:rPr>
        <w:t xml:space="preserve">National </w:t>
      </w:r>
      <w:r w:rsidRPr="5FE32835" w:rsidR="6CE66698">
        <w:rPr>
          <w:rFonts w:ascii="Times New Roman" w:hAnsi="Times New Roman" w:eastAsia="Times New Roman" w:cs="Times New Roman"/>
          <w:b w:val="1"/>
          <w:bCs w:val="1"/>
          <w:sz w:val="24"/>
          <w:szCs w:val="24"/>
          <w:lang w:val="en-GB"/>
        </w:rPr>
        <w:t xml:space="preserve">Climate Change Adaptation </w:t>
      </w:r>
      <w:r w:rsidRPr="5FE32835" w:rsidR="11DE92F9">
        <w:rPr>
          <w:rFonts w:ascii="Times New Roman" w:hAnsi="Times New Roman" w:eastAsia="Times New Roman" w:cs="Times New Roman"/>
          <w:b w:val="1"/>
          <w:bCs w:val="1"/>
          <w:sz w:val="24"/>
          <w:szCs w:val="24"/>
          <w:lang w:val="en-GB"/>
        </w:rPr>
        <w:t>Officer</w:t>
      </w:r>
    </w:p>
    <w:p w:rsidRPr="00C40CD3" w:rsidR="00C40CD3" w:rsidP="5E350CCE" w:rsidRDefault="7CD2D59D" w14:paraId="285EA531" w14:textId="0F7BA1DC">
      <w:pPr>
        <w:jc w:val="center"/>
        <w:rPr>
          <w:rFonts w:ascii="Times New Roman" w:hAnsi="Times New Roman" w:eastAsia="Times New Roman" w:cs="Times New Roman"/>
          <w:color w:val="000000" w:themeColor="text1"/>
          <w:sz w:val="24"/>
          <w:szCs w:val="24"/>
          <w:lang w:val="en-GB"/>
        </w:rPr>
      </w:pPr>
      <w:r w:rsidRPr="5E350CCE">
        <w:rPr>
          <w:rFonts w:ascii="Times New Roman" w:hAnsi="Times New Roman" w:eastAsia="Times New Roman" w:cs="Times New Roman"/>
          <w:b/>
          <w:bCs/>
          <w:sz w:val="24"/>
          <w:szCs w:val="24"/>
          <w:lang w:val="en-GB"/>
        </w:rPr>
        <w:t>(</w:t>
      </w:r>
      <w:r w:rsidRPr="5E350CCE">
        <w:rPr>
          <w:rFonts w:ascii="Times New Roman" w:hAnsi="Times New Roman" w:eastAsia="Times New Roman" w:cs="Times New Roman"/>
          <w:b/>
          <w:bCs/>
          <w:color w:val="000000" w:themeColor="text1"/>
          <w:sz w:val="24"/>
          <w:szCs w:val="24"/>
          <w:lang w:val="en-US"/>
        </w:rPr>
        <w:t>Full-time contractor to be embedded in the Ministry of Climate</w:t>
      </w:r>
      <w:r w:rsidRPr="5E350CCE" w:rsidR="0A1853D3">
        <w:rPr>
          <w:rFonts w:ascii="Times New Roman" w:hAnsi="Times New Roman" w:eastAsia="Times New Roman" w:cs="Times New Roman"/>
          <w:b/>
          <w:bCs/>
          <w:color w:val="000000" w:themeColor="text1"/>
          <w:sz w:val="24"/>
          <w:szCs w:val="24"/>
          <w:lang w:val="en-US"/>
        </w:rPr>
        <w:t xml:space="preserve"> Resilience, The Environment and Renewable Energy, Grenada</w:t>
      </w:r>
      <w:r w:rsidRPr="5E350CCE">
        <w:rPr>
          <w:rFonts w:ascii="Times New Roman" w:hAnsi="Times New Roman" w:eastAsia="Times New Roman" w:cs="Times New Roman"/>
          <w:b/>
          <w:bCs/>
          <w:color w:val="000000" w:themeColor="text1"/>
          <w:sz w:val="24"/>
          <w:szCs w:val="24"/>
          <w:lang w:val="en-US"/>
        </w:rPr>
        <w:t>)</w:t>
      </w:r>
    </w:p>
    <w:p w:rsidR="004344F3" w:rsidP="5E350CCE" w:rsidRDefault="00727768" w14:paraId="2150C9ED" w14:textId="77777777">
      <w:pPr>
        <w:spacing w:before="240"/>
        <w:jc w:val="both"/>
        <w:rPr>
          <w:rFonts w:ascii="Times New Roman" w:hAnsi="Times New Roman" w:eastAsia="Times New Roman" w:cs="Times New Roman"/>
          <w:b/>
          <w:bCs/>
          <w:sz w:val="24"/>
          <w:szCs w:val="24"/>
          <w:u w:val="single"/>
        </w:rPr>
      </w:pPr>
      <w:r w:rsidRPr="5E350CCE">
        <w:rPr>
          <w:rFonts w:ascii="Times New Roman" w:hAnsi="Times New Roman" w:eastAsia="Times New Roman" w:cs="Times New Roman"/>
          <w:b/>
          <w:bCs/>
          <w:sz w:val="24"/>
          <w:szCs w:val="24"/>
          <w:u w:val="single"/>
        </w:rPr>
        <w:t>Background</w:t>
      </w:r>
    </w:p>
    <w:p w:rsidR="00BD2B8C" w:rsidP="5FE32835" w:rsidRDefault="009C043A" w14:paraId="00000004" w14:textId="3F7F69D7">
      <w:pPr>
        <w:pStyle w:val="Normal"/>
        <w:spacing w:before="240"/>
        <w:jc w:val="both"/>
        <w:rPr>
          <w:rFonts w:ascii="Times New Roman" w:hAnsi="Times New Roman" w:eastAsia="Times New Roman" w:cs="Times New Roman"/>
          <w:sz w:val="24"/>
          <w:szCs w:val="24"/>
        </w:rPr>
      </w:pPr>
      <w:r w:rsidRPr="5FE32835" w:rsidR="166B9FFC">
        <w:rPr>
          <w:rFonts w:ascii="Times New Roman" w:hAnsi="Times New Roman" w:eastAsia="Times New Roman" w:cs="Times New Roman"/>
          <w:sz w:val="24"/>
          <w:szCs w:val="24"/>
        </w:rPr>
        <w:t>The Ministry of Climate Resilience, The Environment &amp; Renewable Energy</w:t>
      </w:r>
      <w:r w:rsidRPr="5FE32835" w:rsidR="37BEDCF8">
        <w:rPr>
          <w:rFonts w:ascii="Times New Roman" w:hAnsi="Times New Roman" w:eastAsia="Times New Roman" w:cs="Times New Roman"/>
          <w:sz w:val="24"/>
          <w:szCs w:val="24"/>
        </w:rPr>
        <w:t>,</w:t>
      </w:r>
      <w:r w:rsidRPr="5FE32835" w:rsidR="166B9FFC">
        <w:rPr>
          <w:rFonts w:ascii="Times New Roman" w:hAnsi="Times New Roman" w:eastAsia="Times New Roman" w:cs="Times New Roman"/>
          <w:sz w:val="24"/>
          <w:szCs w:val="24"/>
        </w:rPr>
        <w:t xml:space="preserve"> Grenada</w:t>
      </w:r>
      <w:r w:rsidRPr="5FE32835" w:rsidR="37BEDCF8">
        <w:rPr>
          <w:rFonts w:ascii="Times New Roman" w:hAnsi="Times New Roman" w:eastAsia="Times New Roman" w:cs="Times New Roman"/>
          <w:sz w:val="24"/>
          <w:szCs w:val="24"/>
        </w:rPr>
        <w:t>,</w:t>
      </w:r>
      <w:r w:rsidRPr="5FE32835" w:rsidR="166B9FFC">
        <w:rPr>
          <w:rFonts w:ascii="Times New Roman" w:hAnsi="Times New Roman" w:eastAsia="Times New Roman" w:cs="Times New Roman"/>
          <w:sz w:val="24"/>
          <w:szCs w:val="24"/>
        </w:rPr>
        <w:t xml:space="preserve"> wishes to hire a </w:t>
      </w:r>
      <w:r w:rsidRPr="5FE32835" w:rsidR="12EAEA99">
        <w:rPr>
          <w:rFonts w:ascii="Times New Roman" w:hAnsi="Times New Roman" w:eastAsia="Times New Roman" w:cs="Times New Roman"/>
          <w:sz w:val="24"/>
          <w:szCs w:val="24"/>
        </w:rPr>
        <w:t>National Climate</w:t>
      </w:r>
      <w:r w:rsidRPr="5FE32835" w:rsidR="5DBC5ED8">
        <w:rPr>
          <w:rFonts w:ascii="Times New Roman" w:hAnsi="Times New Roman" w:eastAsia="Times New Roman" w:cs="Times New Roman"/>
          <w:sz w:val="24"/>
          <w:szCs w:val="24"/>
        </w:rPr>
        <w:t xml:space="preserve"> Change Adaptation </w:t>
      </w:r>
      <w:r w:rsidRPr="5FE32835" w:rsidR="3D176B62">
        <w:rPr>
          <w:rFonts w:ascii="Times New Roman" w:hAnsi="Times New Roman" w:eastAsia="Times New Roman" w:cs="Times New Roman"/>
          <w:b w:val="0"/>
          <w:bCs w:val="0"/>
          <w:sz w:val="24"/>
          <w:szCs w:val="24"/>
          <w:lang w:val="en-GB"/>
        </w:rPr>
        <w:t xml:space="preserve">Officer </w:t>
      </w:r>
      <w:r w:rsidRPr="5FE32835" w:rsidR="166B9FFC">
        <w:rPr>
          <w:rFonts w:ascii="Times New Roman" w:hAnsi="Times New Roman" w:eastAsia="Times New Roman" w:cs="Times New Roman"/>
          <w:sz w:val="24"/>
          <w:szCs w:val="24"/>
        </w:rPr>
        <w:t>who will support the targeted mandate of the Ministry to help coordinate and monitor key sectoral policies and plans including but not limited to Grenada’s National Climate Change Policy and National Adaptation Plan and their appropriate multilateral environmental agreements. This will support the Ministry’s overall mandate to “Enhancing Grenada’s ability to anticipate, prepare for and respond to hazardous events, trends or disturbances related to climate</w:t>
      </w:r>
      <w:r w:rsidRPr="5FE32835" w:rsidR="3B32FDA4">
        <w:rPr>
          <w:rFonts w:ascii="Times New Roman" w:hAnsi="Times New Roman" w:eastAsia="Times New Roman" w:cs="Times New Roman"/>
          <w:sz w:val="24"/>
          <w:szCs w:val="24"/>
        </w:rPr>
        <w:t>.</w:t>
      </w:r>
      <w:r w:rsidRPr="5FE32835" w:rsidR="166B9FFC">
        <w:rPr>
          <w:rFonts w:ascii="Times New Roman" w:hAnsi="Times New Roman" w:eastAsia="Times New Roman" w:cs="Times New Roman"/>
          <w:sz w:val="24"/>
          <w:szCs w:val="24"/>
        </w:rPr>
        <w:t xml:space="preserve">” </w:t>
      </w:r>
    </w:p>
    <w:p w:rsidR="00D973F4" w:rsidRDefault="009C043A" w14:paraId="50674B93" w14:textId="6B5DFA23">
      <w:pPr>
        <w:spacing w:before="240"/>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 xml:space="preserve">In 2017 the National Climate Change Policy which aims to “manage the risk from climate change with emphasis on pursuing a low carbon development pathway” paved the way as the overall response to climate change mitigation and adaptation. Following this update, a National Adaptation Plan was developed and approved in the same year with the </w:t>
      </w:r>
      <w:proofErr w:type="gramStart"/>
      <w:r w:rsidRPr="5E350CCE">
        <w:rPr>
          <w:rFonts w:ascii="Times New Roman" w:hAnsi="Times New Roman" w:eastAsia="Times New Roman" w:cs="Times New Roman"/>
          <w:sz w:val="24"/>
          <w:szCs w:val="24"/>
        </w:rPr>
        <w:t>main focus</w:t>
      </w:r>
      <w:proofErr w:type="gramEnd"/>
      <w:r w:rsidRPr="5E350CCE">
        <w:rPr>
          <w:rFonts w:ascii="Times New Roman" w:hAnsi="Times New Roman" w:eastAsia="Times New Roman" w:cs="Times New Roman"/>
          <w:sz w:val="24"/>
          <w:szCs w:val="24"/>
        </w:rPr>
        <w:t xml:space="preserve"> to centralize and coordinate all adaptation mechanisms for the country. The National Adaptation Plan includes 12 </w:t>
      </w:r>
      <w:proofErr w:type="spellStart"/>
      <w:r w:rsidRPr="5E350CCE">
        <w:rPr>
          <w:rFonts w:ascii="Times New Roman" w:hAnsi="Times New Roman" w:eastAsia="Times New Roman" w:cs="Times New Roman"/>
          <w:sz w:val="24"/>
          <w:szCs w:val="24"/>
        </w:rPr>
        <w:t>programmes</w:t>
      </w:r>
      <w:proofErr w:type="spellEnd"/>
      <w:r w:rsidRPr="5E350CCE">
        <w:rPr>
          <w:rFonts w:ascii="Times New Roman" w:hAnsi="Times New Roman" w:eastAsia="Times New Roman" w:cs="Times New Roman"/>
          <w:sz w:val="24"/>
          <w:szCs w:val="24"/>
        </w:rPr>
        <w:t xml:space="preserve"> of action including priority areas such as food security, ecosystem resilience and infrastructure. </w:t>
      </w:r>
      <w:r w:rsidRPr="5E350CCE" w:rsidR="00EF01BD">
        <w:rPr>
          <w:rFonts w:ascii="Times New Roman" w:hAnsi="Times New Roman" w:eastAsia="Times New Roman" w:cs="Times New Roman"/>
          <w:sz w:val="24"/>
          <w:szCs w:val="24"/>
        </w:rPr>
        <w:t>The</w:t>
      </w:r>
      <w:r w:rsidRPr="5E350CCE">
        <w:rPr>
          <w:rFonts w:ascii="Times New Roman" w:hAnsi="Times New Roman" w:eastAsia="Times New Roman" w:cs="Times New Roman"/>
          <w:sz w:val="24"/>
          <w:szCs w:val="24"/>
        </w:rPr>
        <w:t xml:space="preserve"> Climate Change Focal Point Network </w:t>
      </w:r>
      <w:r w:rsidRPr="5E350CCE" w:rsidR="004C1647">
        <w:rPr>
          <w:rFonts w:ascii="Times New Roman" w:hAnsi="Times New Roman" w:eastAsia="Times New Roman" w:cs="Times New Roman"/>
          <w:sz w:val="24"/>
          <w:szCs w:val="24"/>
        </w:rPr>
        <w:t xml:space="preserve">was established to </w:t>
      </w:r>
      <w:r w:rsidRPr="5E350CCE" w:rsidR="00EF01BD">
        <w:rPr>
          <w:rFonts w:ascii="Times New Roman" w:hAnsi="Times New Roman" w:eastAsia="Times New Roman" w:cs="Times New Roman"/>
          <w:sz w:val="24"/>
          <w:szCs w:val="24"/>
        </w:rPr>
        <w:t>provide coordinated support for</w:t>
      </w:r>
      <w:r w:rsidRPr="5E350CCE">
        <w:rPr>
          <w:rFonts w:ascii="Times New Roman" w:hAnsi="Times New Roman" w:eastAsia="Times New Roman" w:cs="Times New Roman"/>
          <w:sz w:val="24"/>
          <w:szCs w:val="24"/>
        </w:rPr>
        <w:t xml:space="preserve"> implementation </w:t>
      </w:r>
      <w:r w:rsidRPr="5E350CCE" w:rsidR="00EF01BD">
        <w:rPr>
          <w:rFonts w:ascii="Times New Roman" w:hAnsi="Times New Roman" w:eastAsia="Times New Roman" w:cs="Times New Roman"/>
          <w:sz w:val="24"/>
          <w:szCs w:val="24"/>
        </w:rPr>
        <w:t>of actions identified in the NAP</w:t>
      </w:r>
      <w:r w:rsidRPr="5E350CCE">
        <w:rPr>
          <w:rFonts w:ascii="Times New Roman" w:hAnsi="Times New Roman" w:eastAsia="Times New Roman" w:cs="Times New Roman"/>
          <w:sz w:val="24"/>
          <w:szCs w:val="24"/>
        </w:rPr>
        <w:t>. As the main coordinating entity and focal point to the UNFCCC the Ministry of Climate Resilience coordinates across government entities and institutions climate action. This is done mainly through the</w:t>
      </w:r>
      <w:r w:rsidRPr="5E350CCE" w:rsidR="00EF01BD">
        <w:rPr>
          <w:rFonts w:ascii="Times New Roman" w:hAnsi="Times New Roman" w:eastAsia="Times New Roman" w:cs="Times New Roman"/>
          <w:sz w:val="24"/>
          <w:szCs w:val="24"/>
        </w:rPr>
        <w:t xml:space="preserve"> Ministry of Climate Resilience, the Environment and Renewable Energy working with the NAP Focal Point Network and</w:t>
      </w:r>
      <w:r w:rsidRPr="5E350CCE">
        <w:rPr>
          <w:rFonts w:ascii="Times New Roman" w:hAnsi="Times New Roman" w:eastAsia="Times New Roman" w:cs="Times New Roman"/>
          <w:sz w:val="24"/>
          <w:szCs w:val="24"/>
        </w:rPr>
        <w:t xml:space="preserve"> </w:t>
      </w:r>
      <w:r w:rsidRPr="5E350CCE" w:rsidR="00EF01BD">
        <w:rPr>
          <w:rFonts w:ascii="Times New Roman" w:hAnsi="Times New Roman" w:eastAsia="Times New Roman" w:cs="Times New Roman"/>
          <w:sz w:val="24"/>
          <w:szCs w:val="24"/>
        </w:rPr>
        <w:t xml:space="preserve">supporting the </w:t>
      </w:r>
      <w:r w:rsidRPr="5E350CCE">
        <w:rPr>
          <w:rFonts w:ascii="Times New Roman" w:hAnsi="Times New Roman" w:eastAsia="Times New Roman" w:cs="Times New Roman"/>
          <w:sz w:val="24"/>
          <w:szCs w:val="24"/>
        </w:rPr>
        <w:t>National Climate Change Committee,</w:t>
      </w:r>
      <w:r w:rsidRPr="5E350CCE" w:rsidR="00EF01BD">
        <w:rPr>
          <w:rFonts w:ascii="Times New Roman" w:hAnsi="Times New Roman" w:eastAsia="Times New Roman" w:cs="Times New Roman"/>
          <w:sz w:val="24"/>
          <w:szCs w:val="24"/>
        </w:rPr>
        <w:t xml:space="preserve"> which is chaired by the Permanent Secretary with responsibility for Environment and serves as</w:t>
      </w:r>
      <w:r w:rsidRPr="5E350CCE">
        <w:rPr>
          <w:rFonts w:ascii="Times New Roman" w:hAnsi="Times New Roman" w:eastAsia="Times New Roman" w:cs="Times New Roman"/>
          <w:sz w:val="24"/>
          <w:szCs w:val="24"/>
        </w:rPr>
        <w:t xml:space="preserve"> the main </w:t>
      </w:r>
      <w:r w:rsidRPr="5E350CCE" w:rsidR="00EF01BD">
        <w:rPr>
          <w:rFonts w:ascii="Times New Roman" w:hAnsi="Times New Roman" w:eastAsia="Times New Roman" w:cs="Times New Roman"/>
          <w:sz w:val="24"/>
          <w:szCs w:val="24"/>
        </w:rPr>
        <w:t xml:space="preserve">body for Grenada’s climate change co-ordination. </w:t>
      </w:r>
    </w:p>
    <w:p w:rsidR="00981666" w:rsidP="00981666" w:rsidRDefault="00981666" w14:paraId="74979892" w14:textId="6DC754DA">
      <w:pPr>
        <w:jc w:val="both"/>
        <w:rPr>
          <w:rFonts w:ascii="Times New Roman" w:hAnsi="Times New Roman" w:eastAsia="Times New Roman" w:cs="Times New Roman"/>
          <w:sz w:val="24"/>
          <w:szCs w:val="24"/>
        </w:rPr>
      </w:pPr>
    </w:p>
    <w:p w:rsidR="00D973F4" w:rsidP="004344F3" w:rsidRDefault="00D973F4" w14:paraId="3BCBB3F7" w14:textId="04CA3607">
      <w:pPr>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 xml:space="preserve">The NAP Global Network Secretariat, hosted by the International Institute for Sustainable Development (IISD), will provide an in-country NAP support program with a focus on supporting the Government of Grenada </w:t>
      </w:r>
      <w:r w:rsidRPr="5E350CCE" w:rsidR="00B01FD1">
        <w:rPr>
          <w:rFonts w:ascii="Times New Roman" w:hAnsi="Times New Roman" w:eastAsia="Times New Roman" w:cs="Times New Roman"/>
          <w:sz w:val="24"/>
          <w:szCs w:val="24"/>
        </w:rPr>
        <w:t>on the on-going</w:t>
      </w:r>
      <w:r w:rsidRPr="5E350CCE">
        <w:rPr>
          <w:rFonts w:ascii="Times New Roman" w:hAnsi="Times New Roman" w:eastAsia="Times New Roman" w:cs="Times New Roman"/>
          <w:sz w:val="24"/>
          <w:szCs w:val="24"/>
        </w:rPr>
        <w:t xml:space="preserve"> transition from planning to implementation of th</w:t>
      </w:r>
      <w:r w:rsidRPr="5E350CCE" w:rsidR="00B01FD1">
        <w:rPr>
          <w:rFonts w:ascii="Times New Roman" w:hAnsi="Times New Roman" w:eastAsia="Times New Roman" w:cs="Times New Roman"/>
          <w:sz w:val="24"/>
          <w:szCs w:val="24"/>
        </w:rPr>
        <w:t xml:space="preserve">e </w:t>
      </w:r>
      <w:r w:rsidRPr="5E350CCE">
        <w:rPr>
          <w:rFonts w:ascii="Times New Roman" w:hAnsi="Times New Roman" w:eastAsia="Times New Roman" w:cs="Times New Roman"/>
          <w:sz w:val="24"/>
          <w:szCs w:val="24"/>
        </w:rPr>
        <w:t>NAP, with lessons informing the country’s broader NAP process.</w:t>
      </w:r>
    </w:p>
    <w:p w:rsidR="00A77F3E" w:rsidRDefault="00A77F3E" w14:paraId="35A6AFCD" w14:textId="77777777">
      <w:pPr>
        <w:spacing w:before="240"/>
        <w:jc w:val="both"/>
        <w:rPr>
          <w:rFonts w:ascii="Times New Roman" w:hAnsi="Times New Roman" w:eastAsia="Times New Roman" w:cs="Times New Roman"/>
          <w:b/>
          <w:bCs/>
          <w:sz w:val="24"/>
          <w:szCs w:val="24"/>
          <w:u w:val="single"/>
        </w:rPr>
      </w:pPr>
    </w:p>
    <w:p w:rsidR="00A77F3E" w:rsidRDefault="00A77F3E" w14:paraId="2FB441D5" w14:textId="77777777">
      <w:pPr>
        <w:spacing w:before="240"/>
        <w:jc w:val="both"/>
        <w:rPr>
          <w:rFonts w:ascii="Times New Roman" w:hAnsi="Times New Roman" w:eastAsia="Times New Roman" w:cs="Times New Roman"/>
          <w:b/>
          <w:bCs/>
          <w:sz w:val="24"/>
          <w:szCs w:val="24"/>
          <w:u w:val="single"/>
        </w:rPr>
      </w:pPr>
    </w:p>
    <w:p w:rsidRPr="004344F3" w:rsidR="00E8726E" w:rsidRDefault="00E8726E" w14:paraId="597FBFE6" w14:textId="56B31833">
      <w:pPr>
        <w:spacing w:before="240"/>
        <w:jc w:val="both"/>
        <w:rPr>
          <w:rFonts w:ascii="Times New Roman" w:hAnsi="Times New Roman" w:eastAsia="Times New Roman" w:cs="Times New Roman"/>
          <w:b/>
          <w:bCs/>
          <w:sz w:val="24"/>
          <w:szCs w:val="24"/>
          <w:u w:val="single"/>
        </w:rPr>
      </w:pPr>
      <w:r w:rsidRPr="5E350CCE">
        <w:rPr>
          <w:rFonts w:ascii="Times New Roman" w:hAnsi="Times New Roman" w:eastAsia="Times New Roman" w:cs="Times New Roman"/>
          <w:b/>
          <w:bCs/>
          <w:sz w:val="24"/>
          <w:szCs w:val="24"/>
          <w:u w:val="single"/>
        </w:rPr>
        <w:lastRenderedPageBreak/>
        <w:t>Description of the Position</w:t>
      </w:r>
    </w:p>
    <w:p w:rsidR="00BD2B8C" w:rsidP="5FE32835" w:rsidRDefault="00A77F3E" w14:paraId="00000006" w14:textId="38FFE9EC">
      <w:pPr>
        <w:pStyle w:val="Normal"/>
        <w:spacing w:before="240"/>
        <w:jc w:val="both"/>
        <w:rPr>
          <w:rFonts w:ascii="Times New Roman" w:hAnsi="Times New Roman" w:eastAsia="Times New Roman" w:cs="Times New Roman"/>
          <w:sz w:val="24"/>
          <w:szCs w:val="24"/>
        </w:rPr>
      </w:pPr>
      <w:r w:rsidRPr="5FE32835" w:rsidR="12EAEA99">
        <w:rPr>
          <w:rFonts w:ascii="Times New Roman" w:hAnsi="Times New Roman" w:eastAsia="Times New Roman" w:cs="Times New Roman"/>
          <w:sz w:val="24"/>
          <w:szCs w:val="24"/>
        </w:rPr>
        <w:t>The National</w:t>
      </w:r>
      <w:r w:rsidRPr="5FE32835" w:rsidR="29336068">
        <w:rPr>
          <w:rFonts w:ascii="Times New Roman" w:hAnsi="Times New Roman" w:eastAsia="Times New Roman" w:cs="Times New Roman"/>
          <w:sz w:val="24"/>
          <w:szCs w:val="24"/>
        </w:rPr>
        <w:t xml:space="preserve"> Climate Change Adaptation </w:t>
      </w:r>
      <w:r w:rsidRPr="5FE32835" w:rsidR="699F2AC5">
        <w:rPr>
          <w:rFonts w:ascii="Times New Roman" w:hAnsi="Times New Roman" w:eastAsia="Times New Roman" w:cs="Times New Roman"/>
          <w:b w:val="0"/>
          <w:bCs w:val="0"/>
          <w:sz w:val="24"/>
          <w:szCs w:val="24"/>
          <w:lang w:val="en-GB"/>
        </w:rPr>
        <w:t xml:space="preserve">Officer </w:t>
      </w:r>
      <w:r w:rsidRPr="5FE32835" w:rsidR="12EAEA99">
        <w:rPr>
          <w:rFonts w:ascii="Times New Roman" w:hAnsi="Times New Roman" w:eastAsia="Times New Roman" w:cs="Times New Roman"/>
          <w:sz w:val="24"/>
          <w:szCs w:val="24"/>
        </w:rPr>
        <w:t>will</w:t>
      </w:r>
      <w:r w:rsidRPr="5FE32835" w:rsidR="166B9FFC">
        <w:rPr>
          <w:rFonts w:ascii="Times New Roman" w:hAnsi="Times New Roman" w:eastAsia="Times New Roman" w:cs="Times New Roman"/>
          <w:sz w:val="24"/>
          <w:szCs w:val="24"/>
        </w:rPr>
        <w:t xml:space="preserve"> join the team at the Environment Division, Ministry of Climate Resilience, the Environment and Renewable Energy</w:t>
      </w:r>
      <w:r w:rsidRPr="5FE32835" w:rsidR="51EF9DFF">
        <w:rPr>
          <w:rFonts w:ascii="Times New Roman" w:hAnsi="Times New Roman" w:eastAsia="Times New Roman" w:cs="Times New Roman"/>
          <w:sz w:val="24"/>
          <w:szCs w:val="24"/>
        </w:rPr>
        <w:t>. Their primary role is</w:t>
      </w:r>
      <w:r w:rsidRPr="5FE32835" w:rsidR="166B9FFC">
        <w:rPr>
          <w:rFonts w:ascii="Times New Roman" w:hAnsi="Times New Roman" w:eastAsia="Times New Roman" w:cs="Times New Roman"/>
          <w:sz w:val="24"/>
          <w:szCs w:val="24"/>
        </w:rPr>
        <w:t xml:space="preserve"> to mobilize the National Climate Change Committee, Climate Change Focal Point </w:t>
      </w:r>
      <w:r w:rsidRPr="5FE32835" w:rsidR="12EAEA99">
        <w:rPr>
          <w:rFonts w:ascii="Times New Roman" w:hAnsi="Times New Roman" w:eastAsia="Times New Roman" w:cs="Times New Roman"/>
          <w:sz w:val="24"/>
          <w:szCs w:val="24"/>
        </w:rPr>
        <w:t>Network,</w:t>
      </w:r>
      <w:r w:rsidRPr="5FE32835" w:rsidR="166B9FFC">
        <w:rPr>
          <w:rFonts w:ascii="Times New Roman" w:hAnsi="Times New Roman" w:eastAsia="Times New Roman" w:cs="Times New Roman"/>
          <w:sz w:val="24"/>
          <w:szCs w:val="24"/>
        </w:rPr>
        <w:t xml:space="preserve"> and relevant stakeholder groups toward direct support for the implementation of Grenada’s overarching climate policy by establishing</w:t>
      </w:r>
      <w:r w:rsidRPr="5FE32835" w:rsidR="0FD7D913">
        <w:rPr>
          <w:rFonts w:ascii="Times New Roman" w:hAnsi="Times New Roman" w:eastAsia="Times New Roman" w:cs="Times New Roman"/>
          <w:sz w:val="24"/>
          <w:szCs w:val="24"/>
        </w:rPr>
        <w:t xml:space="preserve"> and/or restoring</w:t>
      </w:r>
      <w:r w:rsidRPr="5FE32835" w:rsidR="166B9FFC">
        <w:rPr>
          <w:rFonts w:ascii="Times New Roman" w:hAnsi="Times New Roman" w:eastAsia="Times New Roman" w:cs="Times New Roman"/>
          <w:sz w:val="24"/>
          <w:szCs w:val="24"/>
        </w:rPr>
        <w:t xml:space="preserve"> linkages with other sectoral policy documents within the </w:t>
      </w:r>
      <w:r w:rsidRPr="5FE32835" w:rsidR="6737D68D">
        <w:rPr>
          <w:rFonts w:ascii="Times New Roman" w:hAnsi="Times New Roman" w:eastAsia="Times New Roman" w:cs="Times New Roman"/>
          <w:sz w:val="24"/>
          <w:szCs w:val="24"/>
        </w:rPr>
        <w:t xml:space="preserve">broader </w:t>
      </w:r>
      <w:r w:rsidRPr="5FE32835" w:rsidR="166B9FFC">
        <w:rPr>
          <w:rFonts w:ascii="Times New Roman" w:hAnsi="Times New Roman" w:eastAsia="Times New Roman" w:cs="Times New Roman"/>
          <w:sz w:val="24"/>
          <w:szCs w:val="24"/>
        </w:rPr>
        <w:t xml:space="preserve">climate change adaptation framework. </w:t>
      </w:r>
    </w:p>
    <w:p w:rsidR="00BD2B8C" w:rsidP="5FE32835" w:rsidRDefault="00A77F3E" w14:paraId="00000007" w14:textId="67D99534">
      <w:pPr>
        <w:pStyle w:val="Normal"/>
        <w:spacing w:before="240"/>
        <w:jc w:val="both"/>
        <w:rPr>
          <w:rFonts w:ascii="Times New Roman" w:hAnsi="Times New Roman" w:eastAsia="Times New Roman" w:cs="Times New Roman"/>
          <w:sz w:val="24"/>
          <w:szCs w:val="24"/>
        </w:rPr>
      </w:pPr>
      <w:r w:rsidRPr="5FE32835" w:rsidR="12EAEA99">
        <w:rPr>
          <w:rFonts w:ascii="Times New Roman" w:hAnsi="Times New Roman" w:eastAsia="Times New Roman" w:cs="Times New Roman"/>
          <w:sz w:val="24"/>
          <w:szCs w:val="24"/>
        </w:rPr>
        <w:t xml:space="preserve">The </w:t>
      </w:r>
      <w:r w:rsidRPr="5FE32835" w:rsidR="10A6EE16">
        <w:rPr>
          <w:rFonts w:ascii="Times New Roman" w:hAnsi="Times New Roman" w:eastAsia="Times New Roman" w:cs="Times New Roman"/>
          <w:b w:val="0"/>
          <w:bCs w:val="0"/>
          <w:sz w:val="24"/>
          <w:szCs w:val="24"/>
          <w:lang w:val="en-GB"/>
        </w:rPr>
        <w:t xml:space="preserve">Officer </w:t>
      </w:r>
      <w:r w:rsidRPr="5FE32835" w:rsidR="166B9FFC">
        <w:rPr>
          <w:rFonts w:ascii="Times New Roman" w:hAnsi="Times New Roman" w:eastAsia="Times New Roman" w:cs="Times New Roman"/>
          <w:sz w:val="24"/>
          <w:szCs w:val="24"/>
        </w:rPr>
        <w:t xml:space="preserve">will </w:t>
      </w:r>
      <w:r w:rsidRPr="5FE32835" w:rsidR="1B9BA023">
        <w:rPr>
          <w:rFonts w:ascii="Times New Roman" w:hAnsi="Times New Roman" w:eastAsia="Times New Roman" w:cs="Times New Roman"/>
          <w:sz w:val="24"/>
          <w:szCs w:val="24"/>
        </w:rPr>
        <w:t xml:space="preserve">also </w:t>
      </w:r>
      <w:r w:rsidRPr="5FE32835" w:rsidR="166B9FFC">
        <w:rPr>
          <w:rFonts w:ascii="Times New Roman" w:hAnsi="Times New Roman" w:eastAsia="Times New Roman" w:cs="Times New Roman"/>
          <w:sz w:val="24"/>
          <w:szCs w:val="24"/>
        </w:rPr>
        <w:t xml:space="preserve">be required to </w:t>
      </w:r>
      <w:r w:rsidRPr="5FE32835" w:rsidR="0FD7D913">
        <w:rPr>
          <w:rFonts w:ascii="Times New Roman" w:hAnsi="Times New Roman" w:eastAsia="Times New Roman" w:cs="Times New Roman"/>
          <w:sz w:val="24"/>
          <w:szCs w:val="24"/>
        </w:rPr>
        <w:t xml:space="preserve">support preparation for (and </w:t>
      </w:r>
      <w:r w:rsidRPr="5FE32835" w:rsidR="166B9FFC">
        <w:rPr>
          <w:rFonts w:ascii="Times New Roman" w:hAnsi="Times New Roman" w:eastAsia="Times New Roman" w:cs="Times New Roman"/>
          <w:sz w:val="24"/>
          <w:szCs w:val="24"/>
        </w:rPr>
        <w:t>participate in</w:t>
      </w:r>
      <w:r w:rsidRPr="5FE32835" w:rsidR="7141AF45">
        <w:rPr>
          <w:rFonts w:ascii="Times New Roman" w:hAnsi="Times New Roman" w:eastAsia="Times New Roman" w:cs="Times New Roman"/>
          <w:sz w:val="24"/>
          <w:szCs w:val="24"/>
        </w:rPr>
        <w:t>,</w:t>
      </w:r>
      <w:r w:rsidRPr="5FE32835" w:rsidR="0FD7D913">
        <w:rPr>
          <w:rFonts w:ascii="Times New Roman" w:hAnsi="Times New Roman" w:eastAsia="Times New Roman" w:cs="Times New Roman"/>
          <w:sz w:val="24"/>
          <w:szCs w:val="24"/>
        </w:rPr>
        <w:t xml:space="preserve"> </w:t>
      </w:r>
      <w:r w:rsidRPr="5FE32835" w:rsidR="7141AF45">
        <w:rPr>
          <w:rFonts w:ascii="Times New Roman" w:hAnsi="Times New Roman" w:eastAsia="Times New Roman" w:cs="Times New Roman"/>
          <w:sz w:val="24"/>
          <w:szCs w:val="24"/>
        </w:rPr>
        <w:t>where</w:t>
      </w:r>
      <w:r w:rsidRPr="5FE32835" w:rsidR="0FD7D913">
        <w:rPr>
          <w:rFonts w:ascii="Times New Roman" w:hAnsi="Times New Roman" w:eastAsia="Times New Roman" w:cs="Times New Roman"/>
          <w:sz w:val="24"/>
          <w:szCs w:val="24"/>
        </w:rPr>
        <w:t xml:space="preserve"> necessary)</w:t>
      </w:r>
      <w:r w:rsidRPr="5FE32835" w:rsidR="166B9FFC">
        <w:rPr>
          <w:rFonts w:ascii="Times New Roman" w:hAnsi="Times New Roman" w:eastAsia="Times New Roman" w:cs="Times New Roman"/>
          <w:sz w:val="24"/>
          <w:szCs w:val="24"/>
        </w:rPr>
        <w:t xml:space="preserve"> local and </w:t>
      </w:r>
      <w:r w:rsidRPr="5FE32835" w:rsidR="12EAEA99">
        <w:rPr>
          <w:rFonts w:ascii="Times New Roman" w:hAnsi="Times New Roman" w:eastAsia="Times New Roman" w:cs="Times New Roman"/>
          <w:sz w:val="24"/>
          <w:szCs w:val="24"/>
        </w:rPr>
        <w:t>regional training</w:t>
      </w:r>
      <w:r w:rsidRPr="5FE32835" w:rsidR="166B9FFC">
        <w:rPr>
          <w:rFonts w:ascii="Times New Roman" w:hAnsi="Times New Roman" w:eastAsia="Times New Roman" w:cs="Times New Roman"/>
          <w:sz w:val="24"/>
          <w:szCs w:val="24"/>
        </w:rPr>
        <w:t xml:space="preserve"> opportunities and workshops</w:t>
      </w:r>
      <w:r w:rsidRPr="5FE32835" w:rsidR="7141AF45">
        <w:rPr>
          <w:rFonts w:ascii="Times New Roman" w:hAnsi="Times New Roman" w:eastAsia="Times New Roman" w:cs="Times New Roman"/>
          <w:sz w:val="24"/>
          <w:szCs w:val="24"/>
        </w:rPr>
        <w:t>,</w:t>
      </w:r>
      <w:r w:rsidRPr="5FE32835" w:rsidR="166B9FFC">
        <w:rPr>
          <w:rFonts w:ascii="Times New Roman" w:hAnsi="Times New Roman" w:eastAsia="Times New Roman" w:cs="Times New Roman"/>
          <w:sz w:val="24"/>
          <w:szCs w:val="24"/>
        </w:rPr>
        <w:t xml:space="preserve"> </w:t>
      </w:r>
      <w:r w:rsidRPr="5FE32835" w:rsidR="0FD7D913">
        <w:rPr>
          <w:rFonts w:ascii="Times New Roman" w:hAnsi="Times New Roman" w:eastAsia="Times New Roman" w:cs="Times New Roman"/>
          <w:sz w:val="24"/>
          <w:szCs w:val="24"/>
        </w:rPr>
        <w:t xml:space="preserve">with emphasis on </w:t>
      </w:r>
      <w:r w:rsidRPr="5FE32835" w:rsidR="166B9FFC">
        <w:rPr>
          <w:rFonts w:ascii="Times New Roman" w:hAnsi="Times New Roman" w:eastAsia="Times New Roman" w:cs="Times New Roman"/>
          <w:sz w:val="24"/>
          <w:szCs w:val="24"/>
        </w:rPr>
        <w:t>local adaptation workshops and initiatives along with the Environment Division and the National Climate Change Committee</w:t>
      </w:r>
      <w:r w:rsidRPr="5FE32835" w:rsidR="3967E0F6">
        <w:rPr>
          <w:rFonts w:ascii="Times New Roman" w:hAnsi="Times New Roman" w:eastAsia="Times New Roman" w:cs="Times New Roman"/>
          <w:sz w:val="24"/>
          <w:szCs w:val="24"/>
        </w:rPr>
        <w:t>.</w:t>
      </w:r>
    </w:p>
    <w:p w:rsidR="00BD2B8C" w:rsidP="5FE32835" w:rsidRDefault="5650C635" w14:paraId="00000008" w14:textId="79A05DA9">
      <w:pPr>
        <w:pStyle w:val="Normal"/>
        <w:spacing w:before="240"/>
        <w:jc w:val="both"/>
        <w:rPr>
          <w:rFonts w:ascii="Times New Roman" w:hAnsi="Times New Roman" w:eastAsia="Times New Roman" w:cs="Times New Roman"/>
          <w:sz w:val="24"/>
          <w:szCs w:val="24"/>
        </w:rPr>
      </w:pPr>
      <w:r w:rsidRPr="5FE32835" w:rsidR="16DBE6DE">
        <w:rPr>
          <w:rFonts w:ascii="Times New Roman" w:hAnsi="Times New Roman" w:eastAsia="Times New Roman" w:cs="Times New Roman"/>
          <w:sz w:val="24"/>
          <w:szCs w:val="24"/>
        </w:rPr>
        <w:t xml:space="preserve">The </w:t>
      </w:r>
      <w:r w:rsidRPr="5FE32835" w:rsidR="166B9FFC">
        <w:rPr>
          <w:rFonts w:ascii="Times New Roman" w:hAnsi="Times New Roman" w:eastAsia="Times New Roman" w:cs="Times New Roman"/>
          <w:sz w:val="24"/>
          <w:szCs w:val="24"/>
        </w:rPr>
        <w:t xml:space="preserve">NAP Global Network </w:t>
      </w:r>
      <w:r w:rsidRPr="5FE32835" w:rsidR="5CD16AF6">
        <w:rPr>
          <w:rFonts w:ascii="Times New Roman" w:hAnsi="Times New Roman" w:eastAsia="Times New Roman" w:cs="Times New Roman"/>
          <w:sz w:val="24"/>
          <w:szCs w:val="24"/>
        </w:rPr>
        <w:t xml:space="preserve">plans to </w:t>
      </w:r>
      <w:r w:rsidRPr="5FE32835" w:rsidR="166B9FFC">
        <w:rPr>
          <w:rFonts w:ascii="Times New Roman" w:hAnsi="Times New Roman" w:eastAsia="Times New Roman" w:cs="Times New Roman"/>
          <w:sz w:val="24"/>
          <w:szCs w:val="24"/>
        </w:rPr>
        <w:t xml:space="preserve">embed </w:t>
      </w:r>
      <w:r w:rsidRPr="5FE32835" w:rsidR="347ED20E">
        <w:rPr>
          <w:rFonts w:ascii="Times New Roman" w:hAnsi="Times New Roman" w:eastAsia="Times New Roman" w:cs="Times New Roman"/>
          <w:sz w:val="24"/>
          <w:szCs w:val="24"/>
        </w:rPr>
        <w:t xml:space="preserve">the </w:t>
      </w:r>
      <w:r w:rsidRPr="5FE32835" w:rsidR="7FB2A346">
        <w:rPr>
          <w:rFonts w:ascii="Times New Roman" w:hAnsi="Times New Roman" w:eastAsia="Times New Roman" w:cs="Times New Roman"/>
          <w:sz w:val="24"/>
          <w:szCs w:val="24"/>
        </w:rPr>
        <w:t xml:space="preserve">National Climate Change Adaptation </w:t>
      </w:r>
      <w:r w:rsidRPr="5FE32835" w:rsidR="4D099671">
        <w:rPr>
          <w:rFonts w:ascii="Times New Roman" w:hAnsi="Times New Roman" w:eastAsia="Times New Roman" w:cs="Times New Roman"/>
          <w:b w:val="0"/>
          <w:bCs w:val="0"/>
          <w:sz w:val="24"/>
          <w:szCs w:val="24"/>
          <w:lang w:val="en-GB"/>
        </w:rPr>
        <w:t xml:space="preserve">Officer </w:t>
      </w:r>
      <w:r w:rsidRPr="5FE32835" w:rsidR="166B9FFC">
        <w:rPr>
          <w:rFonts w:ascii="Times New Roman" w:hAnsi="Times New Roman" w:eastAsia="Times New Roman" w:cs="Times New Roman"/>
          <w:sz w:val="24"/>
          <w:szCs w:val="24"/>
        </w:rPr>
        <w:t xml:space="preserve">in the Ministry of Climate Resilience, the Environment and Renewable Energy of the Government of Grenada </w:t>
      </w:r>
      <w:r w:rsidRPr="5FE32835" w:rsidR="33FD8428">
        <w:rPr>
          <w:rFonts w:ascii="Times New Roman" w:hAnsi="Times New Roman" w:eastAsia="Times New Roman" w:cs="Times New Roman"/>
          <w:sz w:val="24"/>
          <w:szCs w:val="24"/>
        </w:rPr>
        <w:t xml:space="preserve">for an </w:t>
      </w:r>
      <w:r w:rsidRPr="5FE32835" w:rsidR="3DB2D2B5">
        <w:rPr>
          <w:rFonts w:ascii="Times New Roman" w:hAnsi="Times New Roman" w:eastAsia="Times New Roman" w:cs="Times New Roman"/>
          <w:sz w:val="24"/>
          <w:szCs w:val="24"/>
        </w:rPr>
        <w:t>initial</w:t>
      </w:r>
      <w:r w:rsidRPr="5FE32835" w:rsidR="33FD8428">
        <w:rPr>
          <w:rFonts w:ascii="Times New Roman" w:hAnsi="Times New Roman" w:eastAsia="Times New Roman" w:cs="Times New Roman"/>
          <w:sz w:val="24"/>
          <w:szCs w:val="24"/>
        </w:rPr>
        <w:t xml:space="preserve"> one-year period, with the possibility of extension until 2026.</w:t>
      </w:r>
    </w:p>
    <w:p w:rsidR="00BD2B8C" w:rsidP="0169A61C" w:rsidRDefault="009C043A" w14:paraId="00000009" w14:textId="77777777">
      <w:pPr>
        <w:spacing w:before="240"/>
        <w:jc w:val="both"/>
        <w:rPr>
          <w:rFonts w:ascii="Times New Roman" w:hAnsi="Times New Roman" w:eastAsia="Times New Roman" w:cs="Times New Roman"/>
          <w:b/>
          <w:bCs/>
          <w:sz w:val="24"/>
          <w:szCs w:val="24"/>
          <w:u w:val="single"/>
        </w:rPr>
      </w:pPr>
      <w:r w:rsidRPr="5E350CCE">
        <w:rPr>
          <w:rFonts w:ascii="Times New Roman" w:hAnsi="Times New Roman" w:eastAsia="Times New Roman" w:cs="Times New Roman"/>
          <w:b/>
          <w:bCs/>
          <w:sz w:val="24"/>
          <w:szCs w:val="24"/>
          <w:u w:val="single"/>
        </w:rPr>
        <w:t>Purpose and Objectives of the Position</w:t>
      </w:r>
    </w:p>
    <w:p w:rsidR="00BD2B8C" w:rsidRDefault="009C043A" w14:paraId="0000000A" w14:textId="108ACF89">
      <w:pPr>
        <w:spacing w:before="240"/>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The objective of the position is to provide technical</w:t>
      </w:r>
      <w:r w:rsidRPr="5E350CCE" w:rsidR="00FB2BB5">
        <w:rPr>
          <w:rFonts w:ascii="Times New Roman" w:hAnsi="Times New Roman" w:eastAsia="Times New Roman" w:cs="Times New Roman"/>
          <w:sz w:val="24"/>
          <w:szCs w:val="24"/>
        </w:rPr>
        <w:t>, administrative</w:t>
      </w:r>
      <w:r w:rsidRPr="5E350CCE" w:rsidR="00AC60DB">
        <w:rPr>
          <w:rFonts w:ascii="Times New Roman" w:hAnsi="Times New Roman" w:eastAsia="Times New Roman" w:cs="Times New Roman"/>
          <w:sz w:val="24"/>
          <w:szCs w:val="24"/>
        </w:rPr>
        <w:t>,</w:t>
      </w:r>
      <w:r w:rsidRPr="5E350CCE">
        <w:rPr>
          <w:rFonts w:ascii="Times New Roman" w:hAnsi="Times New Roman" w:eastAsia="Times New Roman" w:cs="Times New Roman"/>
          <w:sz w:val="24"/>
          <w:szCs w:val="24"/>
        </w:rPr>
        <w:t xml:space="preserve"> and advisory support to the Ministry of Climate Resilience, the Environment and Renewable Energy in policy development and implementation pertaining to the country’s climate change adaptation goals</w:t>
      </w:r>
      <w:r w:rsidRPr="5E350CCE" w:rsidR="00834FED">
        <w:rPr>
          <w:rFonts w:ascii="Times New Roman" w:hAnsi="Times New Roman" w:eastAsia="Times New Roman" w:cs="Times New Roman"/>
          <w:sz w:val="24"/>
          <w:szCs w:val="24"/>
        </w:rPr>
        <w:t xml:space="preserve">, including through the </w:t>
      </w:r>
      <w:r w:rsidRPr="5E350CCE" w:rsidR="00E5075C">
        <w:rPr>
          <w:rFonts w:ascii="Times New Roman" w:hAnsi="Times New Roman" w:eastAsia="Times New Roman" w:cs="Times New Roman"/>
          <w:sz w:val="24"/>
          <w:szCs w:val="24"/>
        </w:rPr>
        <w:t>pilot project</w:t>
      </w:r>
      <w:r w:rsidRPr="5E350CCE" w:rsidR="004C279D">
        <w:rPr>
          <w:rFonts w:ascii="Times New Roman" w:hAnsi="Times New Roman" w:eastAsia="Times New Roman" w:cs="Times New Roman"/>
          <w:sz w:val="24"/>
          <w:szCs w:val="24"/>
        </w:rPr>
        <w:t>s informed by community stakeholder input</w:t>
      </w:r>
      <w:r w:rsidRPr="5E350CCE">
        <w:rPr>
          <w:rFonts w:ascii="Times New Roman" w:hAnsi="Times New Roman" w:eastAsia="Times New Roman" w:cs="Times New Roman"/>
          <w:sz w:val="24"/>
          <w:szCs w:val="24"/>
        </w:rPr>
        <w:t>. This includes the National Climate Change Policy and the National Adaptation Plan as well as interlinkages to other sectoral plans and policies.</w:t>
      </w:r>
    </w:p>
    <w:p w:rsidR="00BD2B8C" w:rsidRDefault="009C043A" w14:paraId="0000000B" w14:textId="68929B1F">
      <w:pPr>
        <w:spacing w:before="240"/>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Specifically</w:t>
      </w:r>
      <w:r w:rsidRPr="5E350CCE" w:rsidR="009912EB">
        <w:rPr>
          <w:rFonts w:ascii="Times New Roman" w:hAnsi="Times New Roman" w:eastAsia="Times New Roman" w:cs="Times New Roman"/>
          <w:sz w:val="24"/>
          <w:szCs w:val="24"/>
        </w:rPr>
        <w:t>, the position’s</w:t>
      </w:r>
      <w:r w:rsidRPr="5E350CCE">
        <w:rPr>
          <w:rFonts w:ascii="Times New Roman" w:hAnsi="Times New Roman" w:eastAsia="Times New Roman" w:cs="Times New Roman"/>
          <w:sz w:val="24"/>
          <w:szCs w:val="24"/>
        </w:rPr>
        <w:t xml:space="preserve"> objectives are to:</w:t>
      </w:r>
    </w:p>
    <w:p w:rsidR="00BD2B8C" w:rsidRDefault="009C043A" w14:paraId="0000000C" w14:textId="10387064">
      <w:pPr>
        <w:numPr>
          <w:ilvl w:val="0"/>
          <w:numId w:val="4"/>
        </w:numPr>
        <w:spacing w:before="240"/>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Provide technical support for the implementation of data management and stocktaking for</w:t>
      </w:r>
      <w:r w:rsidRPr="5E350CCE" w:rsidR="00EF01BD">
        <w:rPr>
          <w:rFonts w:ascii="Times New Roman" w:hAnsi="Times New Roman" w:eastAsia="Times New Roman" w:cs="Times New Roman"/>
          <w:sz w:val="24"/>
          <w:szCs w:val="24"/>
        </w:rPr>
        <w:t xml:space="preserve"> robust tracking of</w:t>
      </w:r>
      <w:r w:rsidRPr="5E350CCE">
        <w:rPr>
          <w:rFonts w:ascii="Times New Roman" w:hAnsi="Times New Roman" w:eastAsia="Times New Roman" w:cs="Times New Roman"/>
          <w:sz w:val="24"/>
          <w:szCs w:val="24"/>
        </w:rPr>
        <w:t xml:space="preserve"> climate </w:t>
      </w:r>
      <w:r w:rsidRPr="5E350CCE" w:rsidR="00EF01BD">
        <w:rPr>
          <w:rFonts w:ascii="Times New Roman" w:hAnsi="Times New Roman" w:eastAsia="Times New Roman" w:cs="Times New Roman"/>
          <w:sz w:val="24"/>
          <w:szCs w:val="24"/>
        </w:rPr>
        <w:t xml:space="preserve">change impacts (particularly with relevance to </w:t>
      </w:r>
      <w:r w:rsidRPr="5E350CCE" w:rsidR="00A77F3E">
        <w:rPr>
          <w:rFonts w:ascii="Times New Roman" w:hAnsi="Times New Roman" w:eastAsia="Times New Roman" w:cs="Times New Roman"/>
          <w:sz w:val="24"/>
          <w:szCs w:val="24"/>
        </w:rPr>
        <w:t>adaptation) that</w:t>
      </w:r>
      <w:r w:rsidRPr="5E350CCE">
        <w:rPr>
          <w:rFonts w:ascii="Times New Roman" w:hAnsi="Times New Roman" w:eastAsia="Times New Roman" w:cs="Times New Roman"/>
          <w:sz w:val="24"/>
          <w:szCs w:val="24"/>
        </w:rPr>
        <w:t xml:space="preserve"> will help generate information for </w:t>
      </w:r>
      <w:r w:rsidRPr="5E350CCE" w:rsidR="00EF01BD">
        <w:rPr>
          <w:rFonts w:ascii="Times New Roman" w:hAnsi="Times New Roman" w:eastAsia="Times New Roman" w:cs="Times New Roman"/>
          <w:sz w:val="24"/>
          <w:szCs w:val="24"/>
        </w:rPr>
        <w:t>a database to track climate</w:t>
      </w:r>
      <w:r w:rsidRPr="5E350CCE" w:rsidR="00F04EDD">
        <w:rPr>
          <w:rFonts w:ascii="Times New Roman" w:hAnsi="Times New Roman" w:eastAsia="Times New Roman" w:cs="Times New Roman"/>
          <w:sz w:val="24"/>
          <w:szCs w:val="24"/>
        </w:rPr>
        <w:t xml:space="preserve"> change</w:t>
      </w:r>
      <w:r w:rsidRPr="5E350CCE" w:rsidR="00EF01BD">
        <w:rPr>
          <w:rFonts w:ascii="Times New Roman" w:hAnsi="Times New Roman" w:eastAsia="Times New Roman" w:cs="Times New Roman"/>
          <w:sz w:val="24"/>
          <w:szCs w:val="24"/>
        </w:rPr>
        <w:t xml:space="preserve"> impacts as well as </w:t>
      </w:r>
      <w:r w:rsidRPr="5E350CCE">
        <w:rPr>
          <w:rFonts w:ascii="Times New Roman" w:hAnsi="Times New Roman" w:eastAsia="Times New Roman" w:cs="Times New Roman"/>
          <w:sz w:val="24"/>
          <w:szCs w:val="24"/>
        </w:rPr>
        <w:t>an online adaptation registry linked to the climate.gov.gd web portal</w:t>
      </w:r>
      <w:r w:rsidRPr="5E350CCE" w:rsidR="00EF01BD">
        <w:rPr>
          <w:rFonts w:ascii="Times New Roman" w:hAnsi="Times New Roman" w:eastAsia="Times New Roman" w:cs="Times New Roman"/>
          <w:sz w:val="24"/>
          <w:szCs w:val="24"/>
        </w:rPr>
        <w:t>.</w:t>
      </w:r>
    </w:p>
    <w:p w:rsidR="00BD2B8C" w:rsidRDefault="009C043A" w14:paraId="0000000D" w14:textId="37F3A3CC">
      <w:pPr>
        <w:numPr>
          <w:ilvl w:val="0"/>
          <w:numId w:val="4"/>
        </w:numPr>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 xml:space="preserve">Support coordination of climate action between ministries to help advance the implementation of projects especially those that align with the priorities of the </w:t>
      </w:r>
      <w:r w:rsidRPr="5E350CCE" w:rsidR="00A77F3E">
        <w:rPr>
          <w:rFonts w:ascii="Times New Roman" w:hAnsi="Times New Roman" w:eastAsia="Times New Roman" w:cs="Times New Roman"/>
          <w:sz w:val="24"/>
          <w:szCs w:val="24"/>
        </w:rPr>
        <w:t>NAP.</w:t>
      </w:r>
    </w:p>
    <w:p w:rsidR="00BD2B8C" w:rsidRDefault="009C043A" w14:paraId="0000000E" w14:textId="05FF121C">
      <w:pPr>
        <w:numPr>
          <w:ilvl w:val="0"/>
          <w:numId w:val="4"/>
        </w:numPr>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Strengthen the capacity of the various ministries through their focal point network to develop concept notes for specific priority projects</w:t>
      </w:r>
      <w:r w:rsidRPr="5E350CCE" w:rsidR="00DF4363">
        <w:rPr>
          <w:rFonts w:ascii="Times New Roman" w:hAnsi="Times New Roman" w:eastAsia="Times New Roman" w:cs="Times New Roman"/>
          <w:sz w:val="24"/>
          <w:szCs w:val="24"/>
        </w:rPr>
        <w:t>.</w:t>
      </w:r>
    </w:p>
    <w:p w:rsidR="00BD2B8C" w:rsidRDefault="009C043A" w14:paraId="0000000F" w14:textId="5C814090">
      <w:pPr>
        <w:numPr>
          <w:ilvl w:val="0"/>
          <w:numId w:val="4"/>
        </w:numPr>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 xml:space="preserve">Coordinate stakeholder participation in the review process of the NAP and Climate Change Policy including the involvement of the NCCC and well as supporting further cooperation, regular </w:t>
      </w:r>
      <w:r w:rsidRPr="5E350CCE" w:rsidR="00A77F3E">
        <w:rPr>
          <w:rFonts w:ascii="Times New Roman" w:hAnsi="Times New Roman" w:eastAsia="Times New Roman" w:cs="Times New Roman"/>
          <w:sz w:val="24"/>
          <w:szCs w:val="24"/>
        </w:rPr>
        <w:t>contact,</w:t>
      </w:r>
      <w:r w:rsidRPr="5E350CCE">
        <w:rPr>
          <w:rFonts w:ascii="Times New Roman" w:hAnsi="Times New Roman" w:eastAsia="Times New Roman" w:cs="Times New Roman"/>
          <w:sz w:val="24"/>
          <w:szCs w:val="24"/>
        </w:rPr>
        <w:t xml:space="preserve"> and dialogue with </w:t>
      </w:r>
      <w:proofErr w:type="gramStart"/>
      <w:r w:rsidRPr="5E350CCE">
        <w:rPr>
          <w:rFonts w:ascii="Times New Roman" w:hAnsi="Times New Roman" w:eastAsia="Times New Roman" w:cs="Times New Roman"/>
          <w:sz w:val="24"/>
          <w:szCs w:val="24"/>
        </w:rPr>
        <w:t>all of</w:t>
      </w:r>
      <w:proofErr w:type="gramEnd"/>
      <w:r w:rsidRPr="5E350CCE">
        <w:rPr>
          <w:rFonts w:ascii="Times New Roman" w:hAnsi="Times New Roman" w:eastAsia="Times New Roman" w:cs="Times New Roman"/>
          <w:sz w:val="24"/>
          <w:szCs w:val="24"/>
        </w:rPr>
        <w:t xml:space="preserve"> the Ministry’s partners</w:t>
      </w:r>
      <w:r w:rsidRPr="5E350CCE" w:rsidR="00DF4363">
        <w:rPr>
          <w:rFonts w:ascii="Times New Roman" w:hAnsi="Times New Roman" w:eastAsia="Times New Roman" w:cs="Times New Roman"/>
          <w:sz w:val="24"/>
          <w:szCs w:val="24"/>
        </w:rPr>
        <w:t>.</w:t>
      </w:r>
    </w:p>
    <w:p w:rsidR="00BD2B8C" w:rsidRDefault="009C043A" w14:paraId="00000010" w14:textId="0FC1FAE7">
      <w:pPr>
        <w:numPr>
          <w:ilvl w:val="0"/>
          <w:numId w:val="4"/>
        </w:numPr>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 xml:space="preserve">Liaise with local, </w:t>
      </w:r>
      <w:r w:rsidRPr="5E350CCE" w:rsidR="00A77F3E">
        <w:rPr>
          <w:rFonts w:ascii="Times New Roman" w:hAnsi="Times New Roman" w:eastAsia="Times New Roman" w:cs="Times New Roman"/>
          <w:sz w:val="24"/>
          <w:szCs w:val="24"/>
        </w:rPr>
        <w:t>regional,</w:t>
      </w:r>
      <w:r w:rsidRPr="5E350CCE">
        <w:rPr>
          <w:rFonts w:ascii="Times New Roman" w:hAnsi="Times New Roman" w:eastAsia="Times New Roman" w:cs="Times New Roman"/>
          <w:sz w:val="24"/>
          <w:szCs w:val="24"/>
        </w:rPr>
        <w:t xml:space="preserve"> and international stakeholders and donors</w:t>
      </w:r>
      <w:r w:rsidRPr="5E350CCE" w:rsidR="00EA433E">
        <w:rPr>
          <w:rFonts w:ascii="Times New Roman" w:hAnsi="Times New Roman" w:eastAsia="Times New Roman" w:cs="Times New Roman"/>
          <w:sz w:val="24"/>
          <w:szCs w:val="24"/>
        </w:rPr>
        <w:t>,</w:t>
      </w:r>
      <w:r w:rsidRPr="5E350CCE">
        <w:rPr>
          <w:rFonts w:ascii="Times New Roman" w:hAnsi="Times New Roman" w:eastAsia="Times New Roman" w:cs="Times New Roman"/>
          <w:sz w:val="24"/>
          <w:szCs w:val="24"/>
        </w:rPr>
        <w:t xml:space="preserve"> as required</w:t>
      </w:r>
      <w:r w:rsidRPr="5E350CCE" w:rsidR="00EA433E">
        <w:rPr>
          <w:rFonts w:ascii="Times New Roman" w:hAnsi="Times New Roman" w:eastAsia="Times New Roman" w:cs="Times New Roman"/>
          <w:sz w:val="24"/>
          <w:szCs w:val="24"/>
        </w:rPr>
        <w:t>,</w:t>
      </w:r>
      <w:r w:rsidRPr="5E350CCE" w:rsidR="00EF01BD">
        <w:rPr>
          <w:rFonts w:ascii="Times New Roman" w:hAnsi="Times New Roman" w:eastAsia="Times New Roman" w:cs="Times New Roman"/>
          <w:sz w:val="24"/>
          <w:szCs w:val="24"/>
        </w:rPr>
        <w:t xml:space="preserve"> to support </w:t>
      </w:r>
      <w:r w:rsidRPr="5E350CCE" w:rsidR="005D0F2E">
        <w:rPr>
          <w:rFonts w:ascii="Times New Roman" w:hAnsi="Times New Roman" w:eastAsia="Times New Roman" w:cs="Times New Roman"/>
          <w:sz w:val="24"/>
          <w:szCs w:val="24"/>
        </w:rPr>
        <w:t xml:space="preserve">the </w:t>
      </w:r>
      <w:r w:rsidRPr="5E350CCE" w:rsidR="00400B1D">
        <w:rPr>
          <w:rFonts w:ascii="Times New Roman" w:hAnsi="Times New Roman" w:eastAsia="Times New Roman" w:cs="Times New Roman"/>
          <w:sz w:val="24"/>
          <w:szCs w:val="24"/>
        </w:rPr>
        <w:t xml:space="preserve">implementation of adaptation policy positions including the </w:t>
      </w:r>
      <w:r w:rsidRPr="5E350CCE" w:rsidR="00EF01BD">
        <w:rPr>
          <w:rFonts w:ascii="Times New Roman" w:hAnsi="Times New Roman" w:eastAsia="Times New Roman" w:cs="Times New Roman"/>
          <w:sz w:val="24"/>
          <w:szCs w:val="24"/>
        </w:rPr>
        <w:t xml:space="preserve">robust preparation </w:t>
      </w:r>
      <w:r w:rsidRPr="5E350CCE" w:rsidR="00EF01BD">
        <w:rPr>
          <w:rFonts w:ascii="Times New Roman" w:hAnsi="Times New Roman" w:eastAsia="Times New Roman" w:cs="Times New Roman"/>
          <w:sz w:val="24"/>
          <w:szCs w:val="24"/>
        </w:rPr>
        <w:lastRenderedPageBreak/>
        <w:t>for regional and international negotiations</w:t>
      </w:r>
      <w:r w:rsidRPr="5E350CCE" w:rsidR="002E12B3">
        <w:rPr>
          <w:rFonts w:ascii="Times New Roman" w:hAnsi="Times New Roman" w:eastAsia="Times New Roman" w:cs="Times New Roman"/>
          <w:sz w:val="24"/>
          <w:szCs w:val="24"/>
        </w:rPr>
        <w:t xml:space="preserve"> to foster resilience in Grenada as a small island developing state</w:t>
      </w:r>
      <w:r w:rsidRPr="5E350CCE" w:rsidR="00EF01BD">
        <w:rPr>
          <w:rFonts w:ascii="Times New Roman" w:hAnsi="Times New Roman" w:eastAsia="Times New Roman" w:cs="Times New Roman"/>
          <w:sz w:val="24"/>
          <w:szCs w:val="24"/>
        </w:rPr>
        <w:t>.</w:t>
      </w:r>
    </w:p>
    <w:p w:rsidR="00EF01BD" w:rsidRDefault="00EF01BD" w14:paraId="6FA65641" w14:textId="3858E24F">
      <w:pPr>
        <w:numPr>
          <w:ilvl w:val="0"/>
          <w:numId w:val="4"/>
        </w:numPr>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Support as necessary the preparation for Grenada’s participation in environmental regional and international negotiations.</w:t>
      </w:r>
    </w:p>
    <w:p w:rsidR="00BD2B8C" w:rsidP="5FE32835" w:rsidRDefault="009C043A" w14:paraId="00000011" w14:textId="420A70C2">
      <w:pPr>
        <w:pStyle w:val="Normal"/>
        <w:spacing w:before="240"/>
        <w:jc w:val="both"/>
        <w:rPr>
          <w:rFonts w:ascii="Times New Roman" w:hAnsi="Times New Roman" w:eastAsia="Times New Roman" w:cs="Times New Roman"/>
          <w:sz w:val="24"/>
          <w:szCs w:val="24"/>
        </w:rPr>
      </w:pPr>
      <w:r w:rsidRPr="5FE32835" w:rsidR="166B9FFC">
        <w:rPr>
          <w:rFonts w:ascii="Times New Roman" w:hAnsi="Times New Roman" w:eastAsia="Times New Roman" w:cs="Times New Roman"/>
          <w:sz w:val="24"/>
          <w:szCs w:val="24"/>
        </w:rPr>
        <w:t xml:space="preserve">Further to this objective, the </w:t>
      </w:r>
      <w:r w:rsidRPr="5FE32835" w:rsidR="62963C5C">
        <w:rPr>
          <w:rFonts w:ascii="Times New Roman" w:hAnsi="Times New Roman" w:eastAsia="Times New Roman" w:cs="Times New Roman"/>
          <w:b w:val="0"/>
          <w:bCs w:val="0"/>
          <w:sz w:val="24"/>
          <w:szCs w:val="24"/>
          <w:lang w:val="en-GB"/>
        </w:rPr>
        <w:t xml:space="preserve">Officer </w:t>
      </w:r>
      <w:r w:rsidRPr="5FE32835" w:rsidR="166B9FFC">
        <w:rPr>
          <w:rFonts w:ascii="Times New Roman" w:hAnsi="Times New Roman" w:eastAsia="Times New Roman" w:cs="Times New Roman"/>
          <w:sz w:val="24"/>
          <w:szCs w:val="24"/>
        </w:rPr>
        <w:t>is expected to carry out the following specific duties:</w:t>
      </w:r>
    </w:p>
    <w:p w:rsidR="00BD2B8C" w:rsidRDefault="009C043A" w14:paraId="00000012" w14:textId="7A17F63B">
      <w:pPr>
        <w:numPr>
          <w:ilvl w:val="0"/>
          <w:numId w:val="3"/>
        </w:numPr>
        <w:spacing w:before="240"/>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Support the development of an approach for conducting the review of the National Adaptation Plan document</w:t>
      </w:r>
      <w:r w:rsidRPr="5E350CCE" w:rsidR="00EF01BD">
        <w:rPr>
          <w:rFonts w:ascii="Times New Roman" w:hAnsi="Times New Roman" w:eastAsia="Times New Roman" w:cs="Times New Roman"/>
          <w:sz w:val="24"/>
          <w:szCs w:val="24"/>
        </w:rPr>
        <w:t xml:space="preserve"> and Climate Change Policy.</w:t>
      </w:r>
    </w:p>
    <w:p w:rsidR="00BD2B8C" w:rsidRDefault="009C043A" w14:paraId="00000013" w14:textId="1E78132C" w14:noSpellErr="1">
      <w:pPr>
        <w:numPr>
          <w:ilvl w:val="0"/>
          <w:numId w:val="3"/>
        </w:numPr>
        <w:jc w:val="both"/>
        <w:rPr>
          <w:rFonts w:ascii="Times New Roman" w:hAnsi="Times New Roman" w:eastAsia="Times New Roman" w:cs="Times New Roman"/>
          <w:sz w:val="24"/>
          <w:szCs w:val="24"/>
        </w:rPr>
      </w:pPr>
      <w:r w:rsidRPr="54042A6C" w:rsidR="009C043A">
        <w:rPr>
          <w:rFonts w:ascii="Times New Roman" w:hAnsi="Times New Roman" w:eastAsia="Times New Roman" w:cs="Times New Roman"/>
          <w:sz w:val="24"/>
          <w:szCs w:val="24"/>
        </w:rPr>
        <w:t xml:space="preserve">Assist with the collection of background information to inform vulnerability assessments for each of the program areas in the NAP including literature review, assessment of </w:t>
      </w:r>
      <w:r w:rsidRPr="54042A6C" w:rsidR="009C043A">
        <w:rPr>
          <w:rFonts w:ascii="Times New Roman" w:hAnsi="Times New Roman" w:eastAsia="Times New Roman" w:cs="Times New Roman"/>
          <w:sz w:val="24"/>
          <w:szCs w:val="24"/>
        </w:rPr>
        <w:t xml:space="preserve">primary data available, their list of sources and associated list of </w:t>
      </w:r>
      <w:r w:rsidRPr="54042A6C" w:rsidR="00A77F3E">
        <w:rPr>
          <w:rFonts w:ascii="Times New Roman" w:hAnsi="Times New Roman" w:eastAsia="Times New Roman" w:cs="Times New Roman"/>
          <w:sz w:val="24"/>
          <w:szCs w:val="24"/>
        </w:rPr>
        <w:t>stakeholders.</w:t>
      </w:r>
    </w:p>
    <w:p w:rsidR="00BD2B8C" w:rsidP="54042A6C" w:rsidRDefault="000C2106" w14:paraId="7EBBA095" w14:textId="3A89B358" w14:noSpellErr="1">
      <w:pPr>
        <w:numPr>
          <w:ilvl w:val="0"/>
          <w:numId w:val="3"/>
        </w:numPr>
        <w:jc w:val="both"/>
        <w:rPr>
          <w:rFonts w:ascii="Times New Roman" w:hAnsi="Times New Roman" w:eastAsia="Times New Roman" w:cs="Times New Roman"/>
          <w:sz w:val="24"/>
          <w:szCs w:val="24"/>
        </w:rPr>
      </w:pPr>
      <w:r w:rsidRPr="5FE32835" w:rsidR="5BE30C40">
        <w:rPr>
          <w:rFonts w:ascii="Times New Roman" w:hAnsi="Times New Roman" w:eastAsia="Times New Roman" w:cs="Times New Roman"/>
          <w:sz w:val="24"/>
          <w:szCs w:val="24"/>
        </w:rPr>
        <w:t xml:space="preserve">Support the development </w:t>
      </w:r>
      <w:r w:rsidRPr="5FE32835" w:rsidR="7096B831">
        <w:rPr>
          <w:rFonts w:ascii="Times New Roman" w:hAnsi="Times New Roman" w:eastAsia="Times New Roman" w:cs="Times New Roman"/>
          <w:sz w:val="24"/>
          <w:szCs w:val="24"/>
        </w:rPr>
        <w:t xml:space="preserve">of </w:t>
      </w:r>
      <w:r w:rsidRPr="5FE32835" w:rsidR="166B9FFC">
        <w:rPr>
          <w:rFonts w:ascii="Times New Roman" w:hAnsi="Times New Roman" w:eastAsia="Times New Roman" w:cs="Times New Roman"/>
          <w:sz w:val="24"/>
          <w:szCs w:val="24"/>
        </w:rPr>
        <w:t>project concept</w:t>
      </w:r>
      <w:r w:rsidRPr="5FE32835" w:rsidR="1E4F470C">
        <w:rPr>
          <w:rFonts w:ascii="Times New Roman" w:hAnsi="Times New Roman" w:eastAsia="Times New Roman" w:cs="Times New Roman"/>
          <w:sz w:val="24"/>
          <w:szCs w:val="24"/>
        </w:rPr>
        <w:t xml:space="preserve"> notes</w:t>
      </w:r>
      <w:r w:rsidRPr="5FE32835" w:rsidR="5DC04B68">
        <w:rPr>
          <w:rFonts w:ascii="Times New Roman" w:hAnsi="Times New Roman" w:eastAsia="Times New Roman" w:cs="Times New Roman"/>
          <w:sz w:val="24"/>
          <w:szCs w:val="24"/>
        </w:rPr>
        <w:t xml:space="preserve"> (five (5) – seven (7)</w:t>
      </w:r>
      <w:r w:rsidRPr="5FE32835" w:rsidR="1E4F470C">
        <w:rPr>
          <w:rFonts w:ascii="Times New Roman" w:hAnsi="Times New Roman" w:eastAsia="Times New Roman" w:cs="Times New Roman"/>
          <w:sz w:val="24"/>
          <w:szCs w:val="24"/>
        </w:rPr>
        <w:t xml:space="preserve"> for national adaptation priorities</w:t>
      </w:r>
      <w:r w:rsidRPr="5FE32835" w:rsidR="2BF44754">
        <w:rPr>
          <w:rFonts w:ascii="Times New Roman" w:hAnsi="Times New Roman" w:eastAsia="Times New Roman" w:cs="Times New Roman"/>
          <w:sz w:val="24"/>
          <w:szCs w:val="24"/>
        </w:rPr>
        <w:t>.</w:t>
      </w:r>
      <w:r w:rsidRPr="5FE32835" w:rsidR="1E4F470C">
        <w:rPr>
          <w:rFonts w:ascii="Times New Roman" w:hAnsi="Times New Roman" w:eastAsia="Times New Roman" w:cs="Times New Roman"/>
          <w:sz w:val="24"/>
          <w:szCs w:val="24"/>
        </w:rPr>
        <w:t xml:space="preserve"> </w:t>
      </w:r>
    </w:p>
    <w:p w:rsidR="00BD2B8C" w:rsidP="54042A6C" w:rsidRDefault="00BA1A24" w14:paraId="00000015" w14:textId="15DA5013" w14:noSpellErr="1">
      <w:pPr>
        <w:numPr>
          <w:ilvl w:val="0"/>
          <w:numId w:val="3"/>
        </w:numPr>
        <w:jc w:val="both"/>
        <w:rPr>
          <w:rFonts w:ascii="Times New Roman" w:hAnsi="Times New Roman" w:eastAsia="Times New Roman" w:cs="Times New Roman"/>
          <w:sz w:val="24"/>
          <w:szCs w:val="24"/>
        </w:rPr>
      </w:pPr>
      <w:r w:rsidRPr="5FE32835" w:rsidR="6401DD4B">
        <w:rPr>
          <w:rFonts w:ascii="Times New Roman" w:hAnsi="Times New Roman" w:eastAsia="Times New Roman" w:cs="Times New Roman"/>
          <w:sz w:val="24"/>
          <w:szCs w:val="24"/>
        </w:rPr>
        <w:t xml:space="preserve">Support implementation of actions based on vulnerability assessments to promote climate resilience in relevant program </w:t>
      </w:r>
      <w:r w:rsidRPr="5FE32835" w:rsidR="12EAEA99">
        <w:rPr>
          <w:rFonts w:ascii="Times New Roman" w:hAnsi="Times New Roman" w:eastAsia="Times New Roman" w:cs="Times New Roman"/>
          <w:sz w:val="24"/>
          <w:szCs w:val="24"/>
        </w:rPr>
        <w:t>areas.</w:t>
      </w:r>
    </w:p>
    <w:p w:rsidR="00BD2B8C" w:rsidRDefault="009C043A" w14:paraId="00000016" w14:textId="0E31A34D">
      <w:pPr>
        <w:numPr>
          <w:ilvl w:val="0"/>
          <w:numId w:val="3"/>
        </w:numPr>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 xml:space="preserve">Develop and submit </w:t>
      </w:r>
      <w:r w:rsidRPr="5E350CCE" w:rsidR="00BA1A24">
        <w:rPr>
          <w:rFonts w:ascii="Times New Roman" w:hAnsi="Times New Roman" w:eastAsia="Times New Roman" w:cs="Times New Roman"/>
          <w:sz w:val="24"/>
          <w:szCs w:val="24"/>
        </w:rPr>
        <w:t xml:space="preserve">three (3) to five (5) </w:t>
      </w:r>
      <w:r w:rsidRPr="5E350CCE">
        <w:rPr>
          <w:rFonts w:ascii="Times New Roman" w:hAnsi="Times New Roman" w:eastAsia="Times New Roman" w:cs="Times New Roman"/>
          <w:sz w:val="24"/>
          <w:szCs w:val="24"/>
        </w:rPr>
        <w:t>climate finance funding proposals in collaboration with the climate change focal point network with a particular focus on priority program areas</w:t>
      </w:r>
      <w:r w:rsidRPr="5E350CCE" w:rsidR="00B172FB">
        <w:rPr>
          <w:rFonts w:ascii="Times New Roman" w:hAnsi="Times New Roman" w:eastAsia="Times New Roman" w:cs="Times New Roman"/>
          <w:sz w:val="24"/>
          <w:szCs w:val="24"/>
        </w:rPr>
        <w:t xml:space="preserve"> identified in the NAP</w:t>
      </w:r>
      <w:r w:rsidRPr="5E350CCE">
        <w:rPr>
          <w:rFonts w:ascii="Times New Roman" w:hAnsi="Times New Roman" w:eastAsia="Times New Roman" w:cs="Times New Roman"/>
          <w:sz w:val="24"/>
          <w:szCs w:val="24"/>
        </w:rPr>
        <w:t xml:space="preserve">. This </w:t>
      </w:r>
      <w:r w:rsidRPr="5E350CCE" w:rsidR="00A77F3E">
        <w:rPr>
          <w:rFonts w:ascii="Times New Roman" w:hAnsi="Times New Roman" w:eastAsia="Times New Roman" w:cs="Times New Roman"/>
          <w:sz w:val="24"/>
          <w:szCs w:val="24"/>
        </w:rPr>
        <w:t>includes</w:t>
      </w:r>
      <w:r w:rsidRPr="5E350CCE">
        <w:rPr>
          <w:rFonts w:ascii="Times New Roman" w:hAnsi="Times New Roman" w:eastAsia="Times New Roman" w:cs="Times New Roman"/>
          <w:sz w:val="24"/>
          <w:szCs w:val="24"/>
        </w:rPr>
        <w:t xml:space="preserve"> reviewing relevant documentation and literature related to the projects/ </w:t>
      </w:r>
      <w:proofErr w:type="spellStart"/>
      <w:r w:rsidRPr="5E350CCE">
        <w:rPr>
          <w:rFonts w:ascii="Times New Roman" w:hAnsi="Times New Roman" w:eastAsia="Times New Roman" w:cs="Times New Roman"/>
          <w:sz w:val="24"/>
          <w:szCs w:val="24"/>
        </w:rPr>
        <w:t>programmes</w:t>
      </w:r>
      <w:proofErr w:type="spellEnd"/>
      <w:r w:rsidRPr="5E350CCE">
        <w:rPr>
          <w:rFonts w:ascii="Times New Roman" w:hAnsi="Times New Roman" w:eastAsia="Times New Roman" w:cs="Times New Roman"/>
          <w:sz w:val="24"/>
          <w:szCs w:val="24"/>
        </w:rPr>
        <w:t xml:space="preserve"> being developed, defining the project preparation arrangements including the technical coordination for each component, defining the project activities under each component, outlining detailed budgets and co- financing arrangements, defining baseline and annual targets and developing and defining a risk management </w:t>
      </w:r>
      <w:proofErr w:type="gramStart"/>
      <w:r w:rsidRPr="5E350CCE">
        <w:rPr>
          <w:rFonts w:ascii="Times New Roman" w:hAnsi="Times New Roman" w:eastAsia="Times New Roman" w:cs="Times New Roman"/>
          <w:sz w:val="24"/>
          <w:szCs w:val="24"/>
        </w:rPr>
        <w:t>plan</w:t>
      </w:r>
      <w:proofErr w:type="gramEnd"/>
    </w:p>
    <w:p w:rsidR="00BD2B8C" w:rsidRDefault="009C043A" w14:paraId="00000017" w14:textId="7327B300">
      <w:pPr>
        <w:numPr>
          <w:ilvl w:val="0"/>
          <w:numId w:val="3"/>
        </w:numPr>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Support the dissemination of results,</w:t>
      </w:r>
      <w:r w:rsidRPr="5E350CCE" w:rsidR="00BA1A24">
        <w:rPr>
          <w:rFonts w:ascii="Times New Roman" w:hAnsi="Times New Roman" w:eastAsia="Times New Roman" w:cs="Times New Roman"/>
          <w:sz w:val="24"/>
          <w:szCs w:val="24"/>
        </w:rPr>
        <w:t xml:space="preserve"> </w:t>
      </w:r>
      <w:r w:rsidRPr="5E350CCE">
        <w:rPr>
          <w:rFonts w:ascii="Times New Roman" w:hAnsi="Times New Roman" w:eastAsia="Times New Roman" w:cs="Times New Roman"/>
          <w:sz w:val="24"/>
          <w:szCs w:val="24"/>
        </w:rPr>
        <w:t>lessons learn</w:t>
      </w:r>
      <w:r w:rsidRPr="5E350CCE" w:rsidR="00BA1A24">
        <w:rPr>
          <w:rFonts w:ascii="Times New Roman" w:hAnsi="Times New Roman" w:eastAsia="Times New Roman" w:cs="Times New Roman"/>
          <w:sz w:val="24"/>
          <w:szCs w:val="24"/>
        </w:rPr>
        <w:t>ed</w:t>
      </w:r>
      <w:r w:rsidRPr="5E350CCE">
        <w:rPr>
          <w:rFonts w:ascii="Times New Roman" w:hAnsi="Times New Roman" w:eastAsia="Times New Roman" w:cs="Times New Roman"/>
          <w:sz w:val="24"/>
          <w:szCs w:val="24"/>
        </w:rPr>
        <w:t xml:space="preserve"> and other knowledge products by working with </w:t>
      </w:r>
      <w:r w:rsidRPr="5E350CCE" w:rsidR="00204692">
        <w:rPr>
          <w:rFonts w:ascii="Times New Roman" w:hAnsi="Times New Roman" w:eastAsia="Times New Roman" w:cs="Times New Roman"/>
          <w:sz w:val="24"/>
          <w:szCs w:val="24"/>
        </w:rPr>
        <w:t xml:space="preserve">the </w:t>
      </w:r>
      <w:r w:rsidRPr="5E350CCE">
        <w:rPr>
          <w:rFonts w:ascii="Times New Roman" w:hAnsi="Times New Roman" w:eastAsia="Times New Roman" w:cs="Times New Roman"/>
          <w:sz w:val="24"/>
          <w:szCs w:val="24"/>
        </w:rPr>
        <w:t xml:space="preserve">embedded communications </w:t>
      </w:r>
      <w:r w:rsidRPr="5E350CCE" w:rsidR="00A77F3E">
        <w:rPr>
          <w:rFonts w:ascii="Times New Roman" w:hAnsi="Times New Roman" w:eastAsia="Times New Roman" w:cs="Times New Roman"/>
          <w:sz w:val="24"/>
          <w:szCs w:val="24"/>
        </w:rPr>
        <w:t>officer and</w:t>
      </w:r>
      <w:r w:rsidRPr="5E350CCE" w:rsidR="00BA1A24">
        <w:rPr>
          <w:rFonts w:ascii="Times New Roman" w:hAnsi="Times New Roman" w:eastAsia="Times New Roman" w:cs="Times New Roman"/>
          <w:sz w:val="24"/>
          <w:szCs w:val="24"/>
        </w:rPr>
        <w:t xml:space="preserve"> Government of Grenada representatives.</w:t>
      </w:r>
    </w:p>
    <w:p w:rsidR="00BA1A24" w:rsidRDefault="00BA1A24" w14:paraId="0CA324BB" w14:textId="4D73FEA6">
      <w:pPr>
        <w:numPr>
          <w:ilvl w:val="0"/>
          <w:numId w:val="3"/>
        </w:numPr>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 xml:space="preserve">Other relevant climate </w:t>
      </w:r>
      <w:r w:rsidRPr="5E350CCE" w:rsidR="00C07D08">
        <w:rPr>
          <w:rFonts w:ascii="Times New Roman" w:hAnsi="Times New Roman" w:eastAsia="Times New Roman" w:cs="Times New Roman"/>
          <w:sz w:val="24"/>
          <w:szCs w:val="24"/>
        </w:rPr>
        <w:t xml:space="preserve">change </w:t>
      </w:r>
      <w:r w:rsidRPr="5E350CCE">
        <w:rPr>
          <w:rFonts w:ascii="Times New Roman" w:hAnsi="Times New Roman" w:eastAsia="Times New Roman" w:cs="Times New Roman"/>
          <w:sz w:val="24"/>
          <w:szCs w:val="24"/>
        </w:rPr>
        <w:t xml:space="preserve">related tasks as requested by the Permanent Secretary </w:t>
      </w:r>
      <w:r w:rsidRPr="5E350CCE" w:rsidR="00C645B7">
        <w:rPr>
          <w:rFonts w:ascii="Times New Roman" w:hAnsi="Times New Roman" w:eastAsia="Times New Roman" w:cs="Times New Roman"/>
          <w:sz w:val="24"/>
          <w:szCs w:val="24"/>
        </w:rPr>
        <w:t xml:space="preserve">and his/her designate </w:t>
      </w:r>
      <w:r w:rsidRPr="5E350CCE">
        <w:rPr>
          <w:rFonts w:ascii="Times New Roman" w:hAnsi="Times New Roman" w:eastAsia="Times New Roman" w:cs="Times New Roman"/>
          <w:sz w:val="24"/>
          <w:szCs w:val="24"/>
        </w:rPr>
        <w:t>from time to time.</w:t>
      </w:r>
    </w:p>
    <w:p w:rsidR="00DF4363" w:rsidP="5E350CCE" w:rsidRDefault="00DF4363" w14:paraId="1055AA03" w14:textId="77777777">
      <w:pPr>
        <w:pStyle w:val="paragraph"/>
        <w:spacing w:before="0" w:beforeAutospacing="0" w:after="0" w:afterAutospacing="0"/>
        <w:textAlignment w:val="baseline"/>
        <w:rPr>
          <w:b/>
          <w:bCs/>
          <w:u w:val="single"/>
          <w:lang w:val="en" w:eastAsia="en-US"/>
        </w:rPr>
      </w:pPr>
    </w:p>
    <w:p w:rsidRPr="004344F3" w:rsidR="00295B17" w:rsidP="5E350CCE" w:rsidRDefault="00295B17" w14:paraId="7A4F8E77" w14:textId="57031529">
      <w:pPr>
        <w:pStyle w:val="paragraph"/>
        <w:spacing w:before="0" w:beforeAutospacing="0" w:after="0" w:afterAutospacing="0"/>
        <w:textAlignment w:val="baseline"/>
        <w:rPr>
          <w:b/>
          <w:bCs/>
          <w:u w:val="single"/>
          <w:lang w:val="en" w:eastAsia="en-US"/>
        </w:rPr>
      </w:pPr>
      <w:r w:rsidRPr="5E350CCE">
        <w:rPr>
          <w:b/>
          <w:bCs/>
          <w:u w:val="single"/>
          <w:lang w:val="en" w:eastAsia="en-US"/>
        </w:rPr>
        <w:t>Deliverables</w:t>
      </w:r>
    </w:p>
    <w:p w:rsidR="007F555D" w:rsidP="5E350CCE" w:rsidRDefault="007F555D" w14:paraId="07D025B7" w14:textId="77777777">
      <w:pPr>
        <w:pStyle w:val="paragraph"/>
        <w:spacing w:before="0" w:beforeAutospacing="0" w:after="0" w:afterAutospacing="0"/>
        <w:textAlignment w:val="baseline"/>
        <w:rPr>
          <w:lang w:val="en" w:eastAsia="en-US"/>
        </w:rPr>
      </w:pPr>
    </w:p>
    <w:p w:rsidRPr="004344F3" w:rsidR="00295B17" w:rsidP="5FE32835" w:rsidRDefault="00295B17" w14:paraId="1BC58EB9" w14:textId="43FBE9F5">
      <w:pPr>
        <w:pStyle w:val="paragraph"/>
        <w:spacing w:before="0" w:beforeAutospacing="off" w:after="0" w:afterAutospacing="off"/>
        <w:jc w:val="both"/>
        <w:textAlignment w:val="baseline"/>
      </w:pPr>
      <w:r w:rsidRPr="5FE32835" w:rsidR="5FA18502">
        <w:rPr>
          <w:lang w:val="en"/>
        </w:rPr>
        <w:t xml:space="preserve">The </w:t>
      </w:r>
      <w:r w:rsidRPr="5FE32835" w:rsidR="5FA18502">
        <w:rPr>
          <w:lang w:val="en" w:eastAsia="en-US"/>
        </w:rPr>
        <w:t>National Climate Change Adaptation</w:t>
      </w:r>
      <w:r w:rsidRPr="5FE32835" w:rsidR="5FA18502">
        <w:rPr>
          <w:lang w:val="en"/>
        </w:rPr>
        <w:t xml:space="preserve"> </w:t>
      </w:r>
      <w:r w:rsidRPr="5FE32835" w:rsidR="005CA439">
        <w:rPr>
          <w:rFonts w:ascii="Times New Roman" w:hAnsi="Times New Roman" w:eastAsia="Times New Roman" w:cs="Times New Roman"/>
          <w:b w:val="0"/>
          <w:bCs w:val="0"/>
          <w:sz w:val="24"/>
          <w:szCs w:val="24"/>
          <w:lang w:val="en-GB"/>
        </w:rPr>
        <w:t xml:space="preserve">Officer </w:t>
      </w:r>
      <w:r w:rsidRPr="5FE32835" w:rsidR="5FA18502">
        <w:rPr>
          <w:lang w:val="en"/>
        </w:rPr>
        <w:t xml:space="preserve">will submit a monthly report on activities. Further deliverables will be determined on a quarterly basis in line with the expected results of the program, based on agreement between </w:t>
      </w:r>
      <w:r w:rsidRPr="5FE32835" w:rsidR="5FA18502">
        <w:rPr>
          <w:lang w:val="en" w:eastAsia="en-US"/>
        </w:rPr>
        <w:t>the Government of Grenada</w:t>
      </w:r>
      <w:r w:rsidRPr="5FE32835" w:rsidR="5FA18502">
        <w:rPr>
          <w:lang w:val="en"/>
        </w:rPr>
        <w:t xml:space="preserve"> and the NAP Global Network Secretariat (IISD).</w:t>
      </w:r>
      <w:r w:rsidR="5FA18502">
        <w:rPr/>
        <w:t> </w:t>
      </w:r>
    </w:p>
    <w:p w:rsidR="00BD2B8C" w:rsidP="5E350CCE" w:rsidRDefault="009C043A" w14:paraId="00000019" w14:textId="79891A5E">
      <w:pPr>
        <w:spacing w:before="240"/>
        <w:jc w:val="both"/>
        <w:rPr>
          <w:rFonts w:ascii="Times New Roman" w:hAnsi="Times New Roman" w:eastAsia="Times New Roman" w:cs="Times New Roman"/>
          <w:b/>
          <w:bCs/>
          <w:sz w:val="24"/>
          <w:szCs w:val="24"/>
          <w:u w:val="single"/>
        </w:rPr>
      </w:pPr>
      <w:r w:rsidRPr="5E350CCE">
        <w:rPr>
          <w:rFonts w:ascii="Times New Roman" w:hAnsi="Times New Roman" w:eastAsia="Times New Roman" w:cs="Times New Roman"/>
          <w:b/>
          <w:bCs/>
          <w:sz w:val="24"/>
          <w:szCs w:val="24"/>
          <w:u w:val="single"/>
        </w:rPr>
        <w:t>Qualifications</w:t>
      </w:r>
    </w:p>
    <w:p w:rsidR="00A77F3E" w:rsidP="5FE32835" w:rsidRDefault="00A77F3E" w14:paraId="747F0E0B" w14:textId="35DD9F97">
      <w:pPr>
        <w:pStyle w:val="ListParagraph"/>
        <w:numPr>
          <w:ilvl w:val="0"/>
          <w:numId w:val="5"/>
        </w:numPr>
        <w:spacing w:before="240"/>
        <w:jc w:val="both"/>
        <w:rPr>
          <w:rFonts w:ascii="Times New Roman" w:hAnsi="Times New Roman" w:eastAsia="Times New Roman" w:cs="Times New Roman"/>
          <w:sz w:val="24"/>
          <w:szCs w:val="24"/>
        </w:rPr>
      </w:pPr>
      <w:r w:rsidRPr="5FE32835" w:rsidR="166B9FFC">
        <w:rPr>
          <w:rFonts w:ascii="Times New Roman" w:hAnsi="Times New Roman" w:eastAsia="Times New Roman" w:cs="Times New Roman"/>
          <w:sz w:val="24"/>
          <w:szCs w:val="24"/>
        </w:rPr>
        <w:t>A master’s</w:t>
      </w:r>
      <w:r w:rsidRPr="5FE32835" w:rsidR="502C3E24">
        <w:rPr>
          <w:rFonts w:ascii="Times New Roman" w:hAnsi="Times New Roman" w:eastAsia="Times New Roman" w:cs="Times New Roman"/>
          <w:sz w:val="24"/>
          <w:szCs w:val="24"/>
        </w:rPr>
        <w:t xml:space="preserve"> degree</w:t>
      </w:r>
      <w:r w:rsidRPr="5FE32835" w:rsidR="166B9FFC">
        <w:rPr>
          <w:rFonts w:ascii="Times New Roman" w:hAnsi="Times New Roman" w:eastAsia="Times New Roman" w:cs="Times New Roman"/>
          <w:sz w:val="24"/>
          <w:szCs w:val="24"/>
        </w:rPr>
        <w:t xml:space="preserve"> in </w:t>
      </w:r>
      <w:r w:rsidRPr="5FE32835" w:rsidR="5DE1A0F6">
        <w:rPr>
          <w:rFonts w:ascii="Times New Roman" w:hAnsi="Times New Roman" w:eastAsia="Times New Roman" w:cs="Times New Roman"/>
          <w:sz w:val="24"/>
          <w:szCs w:val="24"/>
        </w:rPr>
        <w:t>e</w:t>
      </w:r>
      <w:r w:rsidRPr="5FE32835" w:rsidR="6401DD4B">
        <w:rPr>
          <w:rFonts w:ascii="Times New Roman" w:hAnsi="Times New Roman" w:eastAsia="Times New Roman" w:cs="Times New Roman"/>
          <w:sz w:val="24"/>
          <w:szCs w:val="24"/>
        </w:rPr>
        <w:t xml:space="preserve">nvironment, </w:t>
      </w:r>
      <w:r w:rsidRPr="5FE32835" w:rsidR="5DE1A0F6">
        <w:rPr>
          <w:rFonts w:ascii="Times New Roman" w:hAnsi="Times New Roman" w:eastAsia="Times New Roman" w:cs="Times New Roman"/>
          <w:sz w:val="24"/>
          <w:szCs w:val="24"/>
        </w:rPr>
        <w:t>n</w:t>
      </w:r>
      <w:r w:rsidRPr="5FE32835" w:rsidR="6401DD4B">
        <w:rPr>
          <w:rFonts w:ascii="Times New Roman" w:hAnsi="Times New Roman" w:eastAsia="Times New Roman" w:cs="Times New Roman"/>
          <w:sz w:val="24"/>
          <w:szCs w:val="24"/>
        </w:rPr>
        <w:t xml:space="preserve">atural </w:t>
      </w:r>
      <w:r w:rsidRPr="5FE32835" w:rsidR="5DE1A0F6">
        <w:rPr>
          <w:rFonts w:ascii="Times New Roman" w:hAnsi="Times New Roman" w:eastAsia="Times New Roman" w:cs="Times New Roman"/>
          <w:sz w:val="24"/>
          <w:szCs w:val="24"/>
        </w:rPr>
        <w:t>r</w:t>
      </w:r>
      <w:r w:rsidRPr="5FE32835" w:rsidR="6401DD4B">
        <w:rPr>
          <w:rFonts w:ascii="Times New Roman" w:hAnsi="Times New Roman" w:eastAsia="Times New Roman" w:cs="Times New Roman"/>
          <w:sz w:val="24"/>
          <w:szCs w:val="24"/>
        </w:rPr>
        <w:t xml:space="preserve">esource </w:t>
      </w:r>
      <w:r w:rsidRPr="5FE32835" w:rsidR="5DE1A0F6">
        <w:rPr>
          <w:rFonts w:ascii="Times New Roman" w:hAnsi="Times New Roman" w:eastAsia="Times New Roman" w:cs="Times New Roman"/>
          <w:sz w:val="24"/>
          <w:szCs w:val="24"/>
        </w:rPr>
        <w:t>m</w:t>
      </w:r>
      <w:r w:rsidRPr="5FE32835" w:rsidR="6401DD4B">
        <w:rPr>
          <w:rFonts w:ascii="Times New Roman" w:hAnsi="Times New Roman" w:eastAsia="Times New Roman" w:cs="Times New Roman"/>
          <w:sz w:val="24"/>
          <w:szCs w:val="24"/>
        </w:rPr>
        <w:t xml:space="preserve">anagement, </w:t>
      </w:r>
      <w:r w:rsidRPr="5FE32835" w:rsidR="5DE1A0F6">
        <w:rPr>
          <w:rFonts w:ascii="Times New Roman" w:hAnsi="Times New Roman" w:eastAsia="Times New Roman" w:cs="Times New Roman"/>
          <w:sz w:val="24"/>
          <w:szCs w:val="24"/>
        </w:rPr>
        <w:t>c</w:t>
      </w:r>
      <w:r w:rsidRPr="5FE32835" w:rsidR="6401DD4B">
        <w:rPr>
          <w:rFonts w:ascii="Times New Roman" w:hAnsi="Times New Roman" w:eastAsia="Times New Roman" w:cs="Times New Roman"/>
          <w:sz w:val="24"/>
          <w:szCs w:val="24"/>
        </w:rPr>
        <w:t xml:space="preserve">limate </w:t>
      </w:r>
      <w:r w:rsidRPr="5FE32835" w:rsidR="5DE1A0F6">
        <w:rPr>
          <w:rFonts w:ascii="Times New Roman" w:hAnsi="Times New Roman" w:eastAsia="Times New Roman" w:cs="Times New Roman"/>
          <w:sz w:val="24"/>
          <w:szCs w:val="24"/>
        </w:rPr>
        <w:t>c</w:t>
      </w:r>
      <w:r w:rsidRPr="5FE32835" w:rsidR="6401DD4B">
        <w:rPr>
          <w:rFonts w:ascii="Times New Roman" w:hAnsi="Times New Roman" w:eastAsia="Times New Roman" w:cs="Times New Roman"/>
          <w:sz w:val="24"/>
          <w:szCs w:val="24"/>
        </w:rPr>
        <w:t xml:space="preserve">hange or </w:t>
      </w:r>
      <w:r w:rsidRPr="5FE32835" w:rsidR="5CA71315">
        <w:rPr>
          <w:rFonts w:ascii="Times New Roman" w:hAnsi="Times New Roman" w:eastAsia="Times New Roman" w:cs="Times New Roman"/>
          <w:sz w:val="24"/>
          <w:szCs w:val="24"/>
        </w:rPr>
        <w:t xml:space="preserve">similar </w:t>
      </w:r>
      <w:r w:rsidRPr="5FE32835" w:rsidR="6401DD4B">
        <w:rPr>
          <w:rFonts w:ascii="Times New Roman" w:hAnsi="Times New Roman" w:eastAsia="Times New Roman" w:cs="Times New Roman"/>
          <w:sz w:val="24"/>
          <w:szCs w:val="24"/>
        </w:rPr>
        <w:t xml:space="preserve">area </w:t>
      </w:r>
      <w:r w:rsidRPr="5FE32835" w:rsidR="5CA71315">
        <w:rPr>
          <w:rFonts w:ascii="Times New Roman" w:hAnsi="Times New Roman" w:eastAsia="Times New Roman" w:cs="Times New Roman"/>
          <w:sz w:val="24"/>
          <w:szCs w:val="24"/>
        </w:rPr>
        <w:t>related to</w:t>
      </w:r>
      <w:r w:rsidRPr="5FE32835" w:rsidR="6401DD4B">
        <w:rPr>
          <w:rFonts w:ascii="Times New Roman" w:hAnsi="Times New Roman" w:eastAsia="Times New Roman" w:cs="Times New Roman"/>
          <w:sz w:val="24"/>
          <w:szCs w:val="24"/>
        </w:rPr>
        <w:t xml:space="preserve"> environment</w:t>
      </w:r>
      <w:r w:rsidRPr="5FE32835" w:rsidR="5CA71315">
        <w:rPr>
          <w:rFonts w:ascii="Times New Roman" w:hAnsi="Times New Roman" w:eastAsia="Times New Roman" w:cs="Times New Roman"/>
          <w:sz w:val="24"/>
          <w:szCs w:val="24"/>
        </w:rPr>
        <w:t>al and sustainable development issues.</w:t>
      </w:r>
    </w:p>
    <w:p w:rsidR="00BD2B8C" w:rsidP="5E350CCE" w:rsidRDefault="009C043A" w14:paraId="0000001C" w14:textId="52ADE6E0">
      <w:pPr>
        <w:spacing w:before="240"/>
        <w:jc w:val="both"/>
        <w:rPr>
          <w:rFonts w:ascii="Times New Roman" w:hAnsi="Times New Roman" w:eastAsia="Times New Roman" w:cs="Times New Roman"/>
          <w:b/>
          <w:bCs/>
          <w:sz w:val="24"/>
          <w:szCs w:val="24"/>
        </w:rPr>
      </w:pPr>
      <w:r w:rsidRPr="5E350CCE">
        <w:rPr>
          <w:rFonts w:ascii="Times New Roman" w:hAnsi="Times New Roman" w:eastAsia="Times New Roman" w:cs="Times New Roman"/>
          <w:b/>
          <w:bCs/>
          <w:sz w:val="24"/>
          <w:szCs w:val="24"/>
          <w:u w:val="single"/>
        </w:rPr>
        <w:lastRenderedPageBreak/>
        <w:t>Professional Experience</w:t>
      </w:r>
    </w:p>
    <w:p w:rsidRPr="00295B17" w:rsidR="00BD2B8C" w:rsidP="00295B17" w:rsidRDefault="009C043A" w14:paraId="0000001D" w14:textId="287CF9A2">
      <w:pPr>
        <w:pStyle w:val="ListParagraph"/>
        <w:numPr>
          <w:ilvl w:val="0"/>
          <w:numId w:val="5"/>
        </w:numPr>
        <w:spacing w:before="240" w:after="240"/>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 xml:space="preserve">At least 5 years of professional working experience </w:t>
      </w:r>
      <w:r w:rsidRPr="5E350CCE" w:rsidR="00BA1A24">
        <w:rPr>
          <w:rFonts w:ascii="Times New Roman" w:hAnsi="Times New Roman" w:eastAsia="Times New Roman" w:cs="Times New Roman"/>
          <w:sz w:val="24"/>
          <w:szCs w:val="24"/>
        </w:rPr>
        <w:t xml:space="preserve">working with and/or </w:t>
      </w:r>
      <w:r w:rsidRPr="5E350CCE">
        <w:rPr>
          <w:rFonts w:ascii="Times New Roman" w:hAnsi="Times New Roman" w:eastAsia="Times New Roman" w:cs="Times New Roman"/>
          <w:sz w:val="24"/>
          <w:szCs w:val="24"/>
        </w:rPr>
        <w:t>in public</w:t>
      </w:r>
      <w:r w:rsidRPr="5E350CCE" w:rsidR="00BA1A24">
        <w:rPr>
          <w:rFonts w:ascii="Times New Roman" w:hAnsi="Times New Roman" w:eastAsia="Times New Roman" w:cs="Times New Roman"/>
          <w:sz w:val="24"/>
          <w:szCs w:val="24"/>
        </w:rPr>
        <w:t xml:space="preserve"> sector</w:t>
      </w:r>
      <w:r w:rsidRPr="5E350CCE">
        <w:rPr>
          <w:rFonts w:ascii="Times New Roman" w:hAnsi="Times New Roman" w:eastAsia="Times New Roman" w:cs="Times New Roman"/>
          <w:sz w:val="24"/>
          <w:szCs w:val="24"/>
        </w:rPr>
        <w:t xml:space="preserve"> </w:t>
      </w:r>
      <w:r w:rsidRPr="5E350CCE" w:rsidR="00BA1A24">
        <w:rPr>
          <w:rFonts w:ascii="Times New Roman" w:hAnsi="Times New Roman" w:eastAsia="Times New Roman" w:cs="Times New Roman"/>
          <w:sz w:val="24"/>
          <w:szCs w:val="24"/>
        </w:rPr>
        <w:t xml:space="preserve">providing </w:t>
      </w:r>
      <w:r w:rsidRPr="5E350CCE" w:rsidR="00FB2BB5">
        <w:rPr>
          <w:rFonts w:ascii="Times New Roman" w:hAnsi="Times New Roman" w:eastAsia="Times New Roman" w:cs="Times New Roman"/>
          <w:sz w:val="24"/>
          <w:szCs w:val="24"/>
        </w:rPr>
        <w:t>technical</w:t>
      </w:r>
      <w:r w:rsidRPr="5E350CCE" w:rsidR="00BA1A24">
        <w:rPr>
          <w:rFonts w:ascii="Times New Roman" w:hAnsi="Times New Roman" w:eastAsia="Times New Roman" w:cs="Times New Roman"/>
          <w:sz w:val="24"/>
          <w:szCs w:val="24"/>
        </w:rPr>
        <w:t xml:space="preserve"> and</w:t>
      </w:r>
      <w:r w:rsidRPr="5E350CCE" w:rsidR="788F4230">
        <w:rPr>
          <w:rFonts w:ascii="Times New Roman" w:hAnsi="Times New Roman" w:eastAsia="Times New Roman" w:cs="Times New Roman"/>
          <w:sz w:val="24"/>
          <w:szCs w:val="24"/>
        </w:rPr>
        <w:t xml:space="preserve"> </w:t>
      </w:r>
      <w:r w:rsidRPr="5E350CCE">
        <w:rPr>
          <w:rFonts w:ascii="Times New Roman" w:hAnsi="Times New Roman" w:eastAsia="Times New Roman" w:cs="Times New Roman"/>
          <w:sz w:val="24"/>
          <w:szCs w:val="24"/>
        </w:rPr>
        <w:t xml:space="preserve">advisory </w:t>
      </w:r>
      <w:r w:rsidRPr="5E350CCE" w:rsidR="00BA1A24">
        <w:rPr>
          <w:rFonts w:ascii="Times New Roman" w:hAnsi="Times New Roman" w:eastAsia="Times New Roman" w:cs="Times New Roman"/>
          <w:sz w:val="24"/>
          <w:szCs w:val="24"/>
        </w:rPr>
        <w:t xml:space="preserve">support </w:t>
      </w:r>
      <w:r w:rsidRPr="5E350CCE">
        <w:rPr>
          <w:rFonts w:ascii="Times New Roman" w:hAnsi="Times New Roman" w:eastAsia="Times New Roman" w:cs="Times New Roman"/>
          <w:sz w:val="24"/>
          <w:szCs w:val="24"/>
        </w:rPr>
        <w:t>services including on climate and development issues related to key sectors</w:t>
      </w:r>
      <w:r w:rsidRPr="5E350CCE" w:rsidR="00BA1A24">
        <w:rPr>
          <w:rFonts w:ascii="Times New Roman" w:hAnsi="Times New Roman" w:eastAsia="Times New Roman" w:cs="Times New Roman"/>
          <w:sz w:val="24"/>
          <w:szCs w:val="24"/>
        </w:rPr>
        <w:t>.</w:t>
      </w:r>
    </w:p>
    <w:p w:rsidRPr="00295B17" w:rsidR="00BD2B8C" w:rsidP="00295B17" w:rsidRDefault="009C043A" w14:paraId="0000001E" w14:textId="19EDB7DC">
      <w:pPr>
        <w:pStyle w:val="ListParagraph"/>
        <w:numPr>
          <w:ilvl w:val="0"/>
          <w:numId w:val="5"/>
        </w:numPr>
        <w:spacing w:before="240" w:after="240"/>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 xml:space="preserve">Experience in stakeholder management and relationship building including collaborating with government agencies, international </w:t>
      </w:r>
      <w:r w:rsidRPr="5E350CCE" w:rsidR="00A77F3E">
        <w:rPr>
          <w:rFonts w:ascii="Times New Roman" w:hAnsi="Times New Roman" w:eastAsia="Times New Roman" w:cs="Times New Roman"/>
          <w:sz w:val="24"/>
          <w:szCs w:val="24"/>
        </w:rPr>
        <w:t>donors,</w:t>
      </w:r>
      <w:r w:rsidRPr="5E350CCE">
        <w:rPr>
          <w:rFonts w:ascii="Times New Roman" w:hAnsi="Times New Roman" w:eastAsia="Times New Roman" w:cs="Times New Roman"/>
          <w:sz w:val="24"/>
          <w:szCs w:val="24"/>
        </w:rPr>
        <w:t xml:space="preserve"> and civil society</w:t>
      </w:r>
      <w:r w:rsidRPr="5E350CCE" w:rsidR="00BA1A24">
        <w:rPr>
          <w:rFonts w:ascii="Times New Roman" w:hAnsi="Times New Roman" w:eastAsia="Times New Roman" w:cs="Times New Roman"/>
          <w:sz w:val="24"/>
          <w:szCs w:val="24"/>
        </w:rPr>
        <w:t xml:space="preserve"> to support a “whole of society” approach is very important.</w:t>
      </w:r>
    </w:p>
    <w:p w:rsidRPr="00295B17" w:rsidR="00BD2B8C" w:rsidP="00295B17" w:rsidRDefault="009C043A" w14:paraId="0000001F" w14:textId="2E07F422">
      <w:pPr>
        <w:pStyle w:val="ListParagraph"/>
        <w:numPr>
          <w:ilvl w:val="0"/>
          <w:numId w:val="5"/>
        </w:numPr>
        <w:spacing w:before="240" w:after="240"/>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 xml:space="preserve">Experience </w:t>
      </w:r>
      <w:r w:rsidRPr="5E350CCE" w:rsidR="00BA1A24">
        <w:rPr>
          <w:rFonts w:ascii="Times New Roman" w:hAnsi="Times New Roman" w:eastAsia="Times New Roman" w:cs="Times New Roman"/>
          <w:sz w:val="24"/>
          <w:szCs w:val="24"/>
        </w:rPr>
        <w:t xml:space="preserve">with project planning, </w:t>
      </w:r>
      <w:r w:rsidRPr="5E350CCE" w:rsidR="00A77F3E">
        <w:rPr>
          <w:rFonts w:ascii="Times New Roman" w:hAnsi="Times New Roman" w:eastAsia="Times New Roman" w:cs="Times New Roman"/>
          <w:sz w:val="24"/>
          <w:szCs w:val="24"/>
        </w:rPr>
        <w:t>development,</w:t>
      </w:r>
      <w:r w:rsidRPr="5E350CCE" w:rsidR="00BA1A24">
        <w:rPr>
          <w:rFonts w:ascii="Times New Roman" w:hAnsi="Times New Roman" w:eastAsia="Times New Roman" w:cs="Times New Roman"/>
          <w:sz w:val="24"/>
          <w:szCs w:val="24"/>
        </w:rPr>
        <w:t xml:space="preserve"> and </w:t>
      </w:r>
      <w:r w:rsidRPr="5E350CCE">
        <w:rPr>
          <w:rFonts w:ascii="Times New Roman" w:hAnsi="Times New Roman" w:eastAsia="Times New Roman" w:cs="Times New Roman"/>
          <w:sz w:val="24"/>
          <w:szCs w:val="24"/>
        </w:rPr>
        <w:t>implement</w:t>
      </w:r>
      <w:r w:rsidRPr="5E350CCE" w:rsidR="00BA1A24">
        <w:rPr>
          <w:rFonts w:ascii="Times New Roman" w:hAnsi="Times New Roman" w:eastAsia="Times New Roman" w:cs="Times New Roman"/>
          <w:sz w:val="24"/>
          <w:szCs w:val="24"/>
        </w:rPr>
        <w:t xml:space="preserve">ation and with </w:t>
      </w:r>
      <w:r w:rsidRPr="5E350CCE">
        <w:rPr>
          <w:rFonts w:ascii="Times New Roman" w:hAnsi="Times New Roman" w:eastAsia="Times New Roman" w:cs="Times New Roman"/>
          <w:sz w:val="24"/>
          <w:szCs w:val="24"/>
        </w:rPr>
        <w:t>multi</w:t>
      </w:r>
      <w:r w:rsidRPr="5E350CCE" w:rsidR="00F171B2">
        <w:rPr>
          <w:rFonts w:ascii="Times New Roman" w:hAnsi="Times New Roman" w:eastAsia="Times New Roman" w:cs="Times New Roman"/>
          <w:sz w:val="24"/>
          <w:szCs w:val="24"/>
        </w:rPr>
        <w:t>-</w:t>
      </w:r>
      <w:r w:rsidRPr="5E350CCE">
        <w:rPr>
          <w:rFonts w:ascii="Times New Roman" w:hAnsi="Times New Roman" w:eastAsia="Times New Roman" w:cs="Times New Roman"/>
          <w:sz w:val="24"/>
          <w:szCs w:val="24"/>
        </w:rPr>
        <w:t>stakeholder coordination across sectors</w:t>
      </w:r>
      <w:r w:rsidRPr="5E350CCE" w:rsidR="00BA1A24">
        <w:rPr>
          <w:rFonts w:ascii="Times New Roman" w:hAnsi="Times New Roman" w:eastAsia="Times New Roman" w:cs="Times New Roman"/>
          <w:sz w:val="24"/>
          <w:szCs w:val="24"/>
        </w:rPr>
        <w:t xml:space="preserve"> is important</w:t>
      </w:r>
      <w:r w:rsidRPr="5E350CCE" w:rsidR="00F171B2">
        <w:rPr>
          <w:rFonts w:ascii="Times New Roman" w:hAnsi="Times New Roman" w:eastAsia="Times New Roman" w:cs="Times New Roman"/>
          <w:sz w:val="24"/>
          <w:szCs w:val="24"/>
        </w:rPr>
        <w:t>.</w:t>
      </w:r>
    </w:p>
    <w:p w:rsidRPr="00295B17" w:rsidR="00BD2B8C" w:rsidP="00295B17" w:rsidRDefault="009C043A" w14:paraId="00000020" w14:textId="6F7E3092">
      <w:pPr>
        <w:pStyle w:val="ListParagraph"/>
        <w:numPr>
          <w:ilvl w:val="0"/>
          <w:numId w:val="5"/>
        </w:numPr>
        <w:spacing w:before="240" w:after="240"/>
        <w:jc w:val="both"/>
        <w:rPr>
          <w:rFonts w:ascii="Times New Roman" w:hAnsi="Times New Roman" w:eastAsia="Times New Roman" w:cs="Times New Roman"/>
          <w:sz w:val="24"/>
          <w:szCs w:val="24"/>
        </w:rPr>
      </w:pPr>
      <w:r w:rsidRPr="5E350CCE">
        <w:rPr>
          <w:rFonts w:ascii="Times New Roman" w:hAnsi="Times New Roman" w:eastAsia="Times New Roman" w:cs="Times New Roman"/>
          <w:sz w:val="24"/>
          <w:szCs w:val="24"/>
        </w:rPr>
        <w:t>Fluency in written and spoken English</w:t>
      </w:r>
      <w:r w:rsidRPr="5E350CCE" w:rsidR="00F171B2">
        <w:rPr>
          <w:rFonts w:ascii="Times New Roman" w:hAnsi="Times New Roman" w:eastAsia="Times New Roman" w:cs="Times New Roman"/>
          <w:sz w:val="24"/>
          <w:szCs w:val="24"/>
        </w:rPr>
        <w:t>.</w:t>
      </w:r>
      <w:r w:rsidRPr="5E350CCE">
        <w:rPr>
          <w:rFonts w:ascii="Times New Roman" w:hAnsi="Times New Roman" w:eastAsia="Times New Roman" w:cs="Times New Roman"/>
          <w:sz w:val="24"/>
          <w:szCs w:val="24"/>
        </w:rPr>
        <w:t xml:space="preserve"> </w:t>
      </w:r>
    </w:p>
    <w:p w:rsidR="39D6FDC4" w:rsidP="5E350CCE" w:rsidRDefault="0090165D" w14:paraId="2F7DAD52" w14:textId="3857BA57">
      <w:pPr>
        <w:pStyle w:val="paragraph"/>
        <w:spacing w:before="0" w:beforeAutospacing="0" w:after="0" w:afterAutospacing="0"/>
        <w:rPr>
          <w:lang w:val="en-US"/>
        </w:rPr>
      </w:pPr>
      <w:r w:rsidRPr="5E350CCE">
        <w:rPr>
          <w:rStyle w:val="normaltextrun"/>
          <w:b/>
          <w:bCs/>
          <w:color w:val="000000" w:themeColor="text1"/>
          <w:u w:val="single"/>
          <w:lang w:val="en-US"/>
        </w:rPr>
        <w:t>Duty Station</w:t>
      </w:r>
      <w:r w:rsidRPr="5E350CCE" w:rsidR="15A8F4C1">
        <w:rPr>
          <w:rStyle w:val="normaltextrun"/>
          <w:b/>
          <w:bCs/>
          <w:color w:val="000000" w:themeColor="text1"/>
          <w:u w:val="single"/>
          <w:lang w:val="en-US"/>
        </w:rPr>
        <w:t>:</w:t>
      </w:r>
      <w:r w:rsidRPr="5E350CCE" w:rsidR="15A8F4C1">
        <w:rPr>
          <w:rStyle w:val="normaltextrun"/>
          <w:b/>
          <w:bCs/>
          <w:color w:val="000000" w:themeColor="text1"/>
          <w:lang w:val="en-US"/>
        </w:rPr>
        <w:t xml:space="preserve"> </w:t>
      </w:r>
      <w:r w:rsidRPr="5E350CCE">
        <w:rPr>
          <w:rStyle w:val="normaltextrun"/>
          <w:color w:val="000000" w:themeColor="text1"/>
          <w:lang w:val="en-US"/>
        </w:rPr>
        <w:t>St. George’s</w:t>
      </w:r>
      <w:r w:rsidRPr="5E350CCE" w:rsidR="100D4676">
        <w:rPr>
          <w:rStyle w:val="normaltextrun"/>
          <w:color w:val="000000" w:themeColor="text1"/>
          <w:lang w:val="en-US"/>
        </w:rPr>
        <w:t>, Grenada</w:t>
      </w:r>
    </w:p>
    <w:p w:rsidR="004344F3" w:rsidP="11D6760C" w:rsidRDefault="004344F3" w14:paraId="42B7796D" w14:textId="77777777">
      <w:pPr>
        <w:jc w:val="both"/>
        <w:textAlignment w:val="baseline"/>
        <w:rPr>
          <w:rFonts w:ascii="Times New Roman" w:hAnsi="Times New Roman" w:eastAsia="Times New Roman" w:cs="Times New Roman"/>
          <w:b/>
          <w:bCs/>
          <w:sz w:val="24"/>
          <w:szCs w:val="24"/>
          <w:lang w:val="en-GB"/>
        </w:rPr>
      </w:pPr>
    </w:p>
    <w:p w:rsidRPr="00981666" w:rsidR="0090165D" w:rsidP="2813CEC2" w:rsidRDefault="0F869CC7" w14:paraId="532F905A" w14:textId="4CADCDA8">
      <w:pPr>
        <w:jc w:val="both"/>
        <w:textAlignment w:val="baseline"/>
        <w:rPr>
          <w:rStyle w:val="normaltextrun"/>
          <w:rFonts w:ascii="Times New Roman" w:hAnsi="Times New Roman" w:eastAsia="Times New Roman" w:cs="Times New Roman"/>
          <w:color w:val="000000" w:themeColor="text1"/>
          <w:sz w:val="24"/>
          <w:szCs w:val="24"/>
          <w:lang w:val="en-US"/>
        </w:rPr>
      </w:pPr>
      <w:r w:rsidRPr="5E350CCE">
        <w:rPr>
          <w:rFonts w:ascii="Times New Roman" w:hAnsi="Times New Roman" w:eastAsia="Times New Roman" w:cs="Times New Roman"/>
          <w:b/>
          <w:bCs/>
          <w:sz w:val="24"/>
          <w:szCs w:val="24"/>
          <w:u w:val="single"/>
          <w:lang w:val="en-GB"/>
        </w:rPr>
        <w:t>Duration of Assignment:</w:t>
      </w:r>
      <w:r w:rsidRPr="5E350CCE">
        <w:rPr>
          <w:rFonts w:ascii="Times New Roman" w:hAnsi="Times New Roman" w:eastAsia="Times New Roman" w:cs="Times New Roman"/>
          <w:sz w:val="24"/>
          <w:szCs w:val="24"/>
          <w:lang w:val="en-GB"/>
        </w:rPr>
        <w:t xml:space="preserve"> 12 Months</w:t>
      </w:r>
      <w:r w:rsidRPr="5E350CCE">
        <w:rPr>
          <w:rStyle w:val="normaltextrun"/>
          <w:rFonts w:ascii="Times New Roman" w:hAnsi="Times New Roman" w:eastAsia="Times New Roman" w:cs="Times New Roman"/>
          <w:color w:val="000000" w:themeColor="text1"/>
          <w:sz w:val="24"/>
          <w:szCs w:val="24"/>
          <w:lang w:val="en-US"/>
        </w:rPr>
        <w:t xml:space="preserve"> with the possibility of extension</w:t>
      </w:r>
      <w:r w:rsidRPr="5E350CCE" w:rsidR="3B6980D4">
        <w:rPr>
          <w:rStyle w:val="normaltextrun"/>
          <w:rFonts w:ascii="Times New Roman" w:hAnsi="Times New Roman" w:eastAsia="Times New Roman" w:cs="Times New Roman"/>
          <w:color w:val="000000" w:themeColor="text1"/>
          <w:sz w:val="24"/>
          <w:szCs w:val="24"/>
          <w:lang w:val="en-US"/>
        </w:rPr>
        <w:t>.</w:t>
      </w:r>
    </w:p>
    <w:p w:rsidR="004344F3" w:rsidP="5E350CCE" w:rsidRDefault="004344F3" w14:paraId="6809035D" w14:textId="77777777">
      <w:pPr>
        <w:pStyle w:val="paragraph"/>
        <w:spacing w:before="0" w:beforeAutospacing="0" w:after="0" w:afterAutospacing="0"/>
        <w:textAlignment w:val="baseline"/>
        <w:rPr>
          <w:rStyle w:val="normaltextrun"/>
          <w:color w:val="000000" w:themeColor="text1"/>
          <w:lang w:val="en-US"/>
        </w:rPr>
      </w:pPr>
    </w:p>
    <w:p w:rsidRPr="00981666" w:rsidR="0090165D" w:rsidP="5E350CCE" w:rsidRDefault="004344F3" w14:paraId="6C9F68B9" w14:textId="5CCBDC66">
      <w:pPr>
        <w:pStyle w:val="paragraph"/>
        <w:spacing w:before="0" w:beforeAutospacing="0" w:after="0" w:afterAutospacing="0"/>
        <w:textAlignment w:val="baseline"/>
        <w:rPr>
          <w:rStyle w:val="normaltextrun"/>
          <w:b/>
          <w:bCs/>
          <w:color w:val="000000" w:themeColor="text1"/>
          <w:lang w:val="en-US"/>
        </w:rPr>
      </w:pPr>
      <w:r w:rsidRPr="5E350CCE">
        <w:rPr>
          <w:rStyle w:val="normaltextrun"/>
          <w:b/>
          <w:bCs/>
          <w:color w:val="000000" w:themeColor="text1"/>
          <w:u w:val="single"/>
          <w:lang w:val="en-US"/>
        </w:rPr>
        <w:t>Remuneration:</w:t>
      </w:r>
      <w:r w:rsidRPr="5E350CCE">
        <w:rPr>
          <w:rStyle w:val="normaltextrun"/>
          <w:color w:val="000000" w:themeColor="text1"/>
          <w:lang w:val="en-US"/>
        </w:rPr>
        <w:t xml:space="preserve"> </w:t>
      </w:r>
      <w:r w:rsidRPr="5E350CCE" w:rsidR="2481A3C2">
        <w:rPr>
          <w:rStyle w:val="normaltextrun"/>
          <w:color w:val="000000" w:themeColor="text1"/>
          <w:lang w:val="en-US"/>
        </w:rPr>
        <w:t>Dependent</w:t>
      </w:r>
      <w:r w:rsidRPr="5E350CCE" w:rsidR="3B43554B">
        <w:rPr>
          <w:rStyle w:val="normaltextrun"/>
          <w:color w:val="000000" w:themeColor="text1"/>
          <w:lang w:val="en-US"/>
        </w:rPr>
        <w:t xml:space="preserve"> on experience and qualification</w:t>
      </w:r>
      <w:r w:rsidRPr="5E350CCE" w:rsidR="3A63855D">
        <w:rPr>
          <w:rStyle w:val="normaltextrun"/>
          <w:color w:val="000000" w:themeColor="text1"/>
          <w:lang w:val="en-US"/>
        </w:rPr>
        <w:t>.</w:t>
      </w:r>
    </w:p>
    <w:p w:rsidR="004344F3" w:rsidP="5E350CCE" w:rsidRDefault="004344F3" w14:paraId="5825F49B" w14:textId="77777777">
      <w:pPr>
        <w:pStyle w:val="paragraph"/>
        <w:spacing w:before="0" w:beforeAutospacing="0" w:after="0" w:afterAutospacing="0"/>
        <w:textAlignment w:val="baseline"/>
        <w:rPr>
          <w:rStyle w:val="normaltextrun"/>
          <w:b/>
          <w:bCs/>
          <w:color w:val="000000" w:themeColor="text1"/>
          <w:lang w:val="en-US"/>
        </w:rPr>
      </w:pPr>
    </w:p>
    <w:p w:rsidRPr="00981666" w:rsidR="0090165D" w:rsidP="47B75ABF" w:rsidRDefault="0090165D" w14:paraId="11D352FC" w14:textId="29160365">
      <w:pPr>
        <w:pStyle w:val="paragraph"/>
        <w:spacing w:before="0" w:beforeAutospacing="off" w:after="0" w:afterAutospacing="off"/>
        <w:textAlignment w:val="baseline"/>
      </w:pPr>
      <w:r w:rsidRPr="47B75ABF" w:rsidR="0090165D">
        <w:rPr>
          <w:rStyle w:val="normaltextrun"/>
          <w:b w:val="1"/>
          <w:bCs w:val="1"/>
          <w:color w:val="000000" w:themeColor="text1" w:themeTint="FF" w:themeShade="FF"/>
          <w:u w:val="single"/>
          <w:lang w:val="en-US"/>
        </w:rPr>
        <w:t>Expected Start Date</w:t>
      </w:r>
      <w:r w:rsidRPr="47B75ABF" w:rsidR="5DA5E469">
        <w:rPr>
          <w:rStyle w:val="normaltextrun"/>
          <w:b w:val="1"/>
          <w:bCs w:val="1"/>
          <w:color w:val="000000" w:themeColor="text1" w:themeTint="FF" w:themeShade="FF"/>
          <w:u w:val="single"/>
          <w:lang w:val="en-US"/>
        </w:rPr>
        <w:t>:</w:t>
      </w:r>
      <w:r w:rsidRPr="47B75ABF" w:rsidR="5DA5E469">
        <w:rPr>
          <w:rStyle w:val="normaltextrun"/>
          <w:b w:val="1"/>
          <w:bCs w:val="1"/>
          <w:color w:val="000000" w:themeColor="text1" w:themeTint="FF" w:themeShade="FF"/>
          <w:lang w:val="en-US"/>
        </w:rPr>
        <w:t xml:space="preserve"> </w:t>
      </w:r>
      <w:r w:rsidRPr="47B75ABF" w:rsidR="5DA5E469">
        <w:rPr>
          <w:rStyle w:val="normaltextrun"/>
          <w:color w:val="000000" w:themeColor="text1" w:themeTint="FF" w:themeShade="FF"/>
          <w:lang w:val="en-US"/>
        </w:rPr>
        <w:t>February 1</w:t>
      </w:r>
      <w:r w:rsidRPr="47B75ABF" w:rsidR="2ED254F7">
        <w:rPr>
          <w:rStyle w:val="normaltextrun"/>
          <w:color w:val="000000" w:themeColor="text1" w:themeTint="FF" w:themeShade="FF"/>
          <w:lang w:val="en-US"/>
        </w:rPr>
        <w:t>2</w:t>
      </w:r>
      <w:r w:rsidRPr="47B75ABF" w:rsidR="5DA5E469">
        <w:rPr>
          <w:rStyle w:val="normaltextrun"/>
          <w:color w:val="000000" w:themeColor="text1" w:themeTint="FF" w:themeShade="FF"/>
          <w:lang w:val="en-US"/>
        </w:rPr>
        <w:t>, 2024</w:t>
      </w:r>
      <w:r w:rsidRPr="47B75ABF" w:rsidR="7D8C0801">
        <w:rPr>
          <w:rStyle w:val="normaltextrun"/>
          <w:color w:val="000000" w:themeColor="text1" w:themeTint="FF" w:themeShade="FF"/>
          <w:lang w:val="en-US"/>
        </w:rPr>
        <w:t>,</w:t>
      </w:r>
      <w:r w:rsidRPr="47B75ABF" w:rsidR="5DA5E469">
        <w:rPr>
          <w:rStyle w:val="normaltextrun"/>
          <w:color w:val="000000" w:themeColor="text1" w:themeTint="FF" w:themeShade="FF"/>
          <w:lang w:val="en-US"/>
        </w:rPr>
        <w:t xml:space="preserve"> or a</w:t>
      </w:r>
      <w:r w:rsidRPr="47B75ABF" w:rsidR="0090165D">
        <w:rPr>
          <w:rStyle w:val="normaltextrun"/>
          <w:color w:val="000000" w:themeColor="text1" w:themeTint="FF" w:themeShade="FF"/>
          <w:lang w:val="en-US"/>
        </w:rPr>
        <w:t>s soon as possible</w:t>
      </w:r>
      <w:r w:rsidRPr="47B75ABF" w:rsidR="00A77F3E">
        <w:rPr>
          <w:rStyle w:val="normaltextrun"/>
          <w:color w:val="000000" w:themeColor="text1" w:themeTint="FF" w:themeShade="FF"/>
          <w:lang w:val="en-US"/>
        </w:rPr>
        <w:t>.</w:t>
      </w:r>
    </w:p>
    <w:p w:rsidR="61550EF8" w:rsidP="5E350CCE" w:rsidRDefault="61550EF8" w14:paraId="0AB0D47E" w14:textId="7A50DF3D">
      <w:pPr>
        <w:pStyle w:val="paragraph"/>
        <w:spacing w:before="0" w:beforeAutospacing="0" w:after="0" w:afterAutospacing="0"/>
        <w:rPr>
          <w:rStyle w:val="normaltextrun"/>
          <w:b/>
          <w:bCs/>
          <w:color w:val="000000" w:themeColor="text1"/>
          <w:lang w:val="en-US"/>
        </w:rPr>
      </w:pPr>
    </w:p>
    <w:p w:rsidRPr="00AB294C" w:rsidR="4C6D804D" w:rsidP="5E350CCE" w:rsidRDefault="4C6D804D" w14:paraId="3A92527E" w14:textId="087B1FAC">
      <w:pPr>
        <w:pStyle w:val="paragraph"/>
        <w:spacing w:before="0" w:beforeAutospacing="0" w:after="0" w:afterAutospacing="0"/>
        <w:rPr>
          <w:rStyle w:val="normaltextrun"/>
          <w:b/>
          <w:bCs/>
          <w:color w:val="000000" w:themeColor="text1"/>
          <w:u w:val="single"/>
          <w:lang w:val="en-US"/>
        </w:rPr>
      </w:pPr>
      <w:r w:rsidRPr="5E350CCE">
        <w:rPr>
          <w:rStyle w:val="normaltextrun"/>
          <w:b/>
          <w:bCs/>
          <w:color w:val="000000" w:themeColor="text1"/>
          <w:u w:val="single"/>
          <w:lang w:val="en-US"/>
        </w:rPr>
        <w:t>Application Process:</w:t>
      </w:r>
    </w:p>
    <w:p w:rsidR="39D6FDC4" w:rsidP="5E350CCE" w:rsidRDefault="39D6FDC4" w14:paraId="1F606BC1" w14:textId="0692A820">
      <w:pPr>
        <w:pStyle w:val="paragraph"/>
        <w:spacing w:before="0" w:beforeAutospacing="0" w:after="0" w:afterAutospacing="0"/>
        <w:rPr>
          <w:rStyle w:val="normaltextrun"/>
          <w:color w:val="000000" w:themeColor="text1"/>
          <w:lang w:val="en-US"/>
        </w:rPr>
      </w:pPr>
    </w:p>
    <w:p w:rsidR="004344F3" w:rsidP="5FE32835" w:rsidRDefault="004344F3" w14:paraId="61CA9AD9" w14:textId="146CAA2C">
      <w:pPr>
        <w:pStyle w:val="Normal"/>
        <w:spacing w:before="0" w:beforeAutospacing="off" w:after="0" w:afterAutospacing="off" w:line="240" w:lineRule="auto"/>
        <w:jc w:val="left"/>
        <w:rPr>
          <w:rFonts w:ascii="Times New Roman" w:hAnsi="Times New Roman" w:eastAsia="Times New Roman" w:cs="Times New Roman"/>
          <w:b w:val="1"/>
          <w:bCs w:val="1"/>
          <w:sz w:val="24"/>
          <w:szCs w:val="24"/>
          <w:lang w:val="en-GB"/>
        </w:rPr>
      </w:pPr>
      <w:r w:rsidRPr="47B75ABF" w:rsidR="6B4247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Suitably qualified individuals are invited to submit their application to </w:t>
      </w:r>
      <w:hyperlink r:id="Rd8d2f27a29f747f7">
        <w:r w:rsidRPr="47B75ABF" w:rsidR="6B42475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info@napglobalnetwork.org</w:t>
        </w:r>
      </w:hyperlink>
      <w:r w:rsidRPr="47B75ABF" w:rsidR="6B4247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7B75ABF" w:rsidR="6B4247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with subject:</w:t>
      </w:r>
      <w:r w:rsidRPr="47B75ABF" w:rsidR="00FBD705">
        <w:rPr>
          <w:rFonts w:ascii="Times New Roman" w:hAnsi="Times New Roman" w:eastAsia="Times New Roman" w:cs="Times New Roman"/>
          <w:b w:val="0"/>
          <w:bCs w:val="0"/>
          <w:noProof w:val="0"/>
          <w:color w:val="000000" w:themeColor="text1" w:themeTint="FF" w:themeShade="FF"/>
          <w:sz w:val="24"/>
          <w:szCs w:val="24"/>
          <w:lang w:val="en"/>
        </w:rPr>
        <w:t xml:space="preserve"> </w:t>
      </w:r>
      <w:r w:rsidRPr="47B75ABF" w:rsidR="00FBD705">
        <w:rPr>
          <w:rFonts w:ascii="Times New Roman" w:hAnsi="Times New Roman" w:eastAsia="Times New Roman" w:cs="Times New Roman"/>
          <w:b w:val="1"/>
          <w:bCs w:val="1"/>
          <w:noProof w:val="0"/>
          <w:color w:val="000000" w:themeColor="text1" w:themeTint="FF" w:themeShade="FF"/>
          <w:sz w:val="24"/>
          <w:szCs w:val="24"/>
          <w:lang w:val="en"/>
        </w:rPr>
        <w:t>NAPGN</w:t>
      </w:r>
      <w:r w:rsidRPr="47B75ABF" w:rsidR="5A7CFEC9">
        <w:rPr>
          <w:rFonts w:ascii="Times New Roman" w:hAnsi="Times New Roman" w:eastAsia="Times New Roman" w:cs="Times New Roman"/>
          <w:b w:val="1"/>
          <w:bCs w:val="1"/>
          <w:noProof w:val="0"/>
          <w:color w:val="000000" w:themeColor="text1" w:themeTint="FF" w:themeShade="FF"/>
          <w:sz w:val="24"/>
          <w:szCs w:val="24"/>
          <w:lang w:val="en"/>
        </w:rPr>
        <w:t>-GoG</w:t>
      </w:r>
      <w:r w:rsidRPr="47B75ABF" w:rsidR="00FBD705">
        <w:rPr>
          <w:rFonts w:ascii="Times New Roman" w:hAnsi="Times New Roman" w:eastAsia="Times New Roman" w:cs="Times New Roman"/>
          <w:b w:val="1"/>
          <w:bCs w:val="1"/>
          <w:noProof w:val="0"/>
          <w:color w:val="000000" w:themeColor="text1" w:themeTint="FF" w:themeShade="FF"/>
          <w:sz w:val="24"/>
          <w:szCs w:val="24"/>
          <w:lang w:val="en"/>
        </w:rPr>
        <w:t xml:space="preserve"> Application</w:t>
      </w:r>
      <w:r w:rsidRPr="47B75ABF" w:rsidR="6986AE46">
        <w:rPr>
          <w:rFonts w:ascii="Times New Roman" w:hAnsi="Times New Roman" w:eastAsia="Times New Roman" w:cs="Times New Roman"/>
          <w:b w:val="1"/>
          <w:bCs w:val="1"/>
          <w:noProof w:val="0"/>
          <w:color w:val="000000" w:themeColor="text1" w:themeTint="FF" w:themeShade="FF"/>
          <w:sz w:val="24"/>
          <w:szCs w:val="24"/>
          <w:lang w:val="en"/>
        </w:rPr>
        <w:t>_</w:t>
      </w:r>
      <w:r w:rsidRPr="47B75ABF" w:rsidR="00FBD705">
        <w:rPr>
          <w:rFonts w:ascii="Times New Roman" w:hAnsi="Times New Roman" w:eastAsia="Times New Roman" w:cs="Times New Roman"/>
          <w:b w:val="1"/>
          <w:bCs w:val="1"/>
          <w:sz w:val="24"/>
          <w:szCs w:val="24"/>
          <w:lang w:val="en-GB"/>
        </w:rPr>
        <w:t xml:space="preserve">National Climate Change Adaptation </w:t>
      </w:r>
      <w:r w:rsidRPr="47B75ABF" w:rsidR="59C9603A">
        <w:rPr>
          <w:rFonts w:ascii="Times New Roman" w:hAnsi="Times New Roman" w:eastAsia="Times New Roman" w:cs="Times New Roman"/>
          <w:b w:val="1"/>
          <w:bCs w:val="1"/>
          <w:sz w:val="24"/>
          <w:szCs w:val="24"/>
          <w:lang w:val="en-GB"/>
        </w:rPr>
        <w:t>Officer</w:t>
      </w:r>
      <w:r w:rsidRPr="47B75ABF" w:rsidR="75834A6E">
        <w:rPr>
          <w:rFonts w:ascii="Times New Roman" w:hAnsi="Times New Roman" w:eastAsia="Times New Roman" w:cs="Times New Roman"/>
          <w:b w:val="1"/>
          <w:bCs w:val="1"/>
          <w:sz w:val="24"/>
          <w:szCs w:val="24"/>
          <w:lang w:val="en-GB"/>
        </w:rPr>
        <w:t>_</w:t>
      </w:r>
      <w:r w:rsidRPr="47B75ABF" w:rsidR="6390AC9A">
        <w:rPr>
          <w:rFonts w:ascii="Times New Roman" w:hAnsi="Times New Roman" w:eastAsia="Times New Roman" w:cs="Times New Roman"/>
          <w:b w:val="1"/>
          <w:bCs w:val="1"/>
          <w:sz w:val="24"/>
          <w:szCs w:val="24"/>
          <w:lang w:val="en-GB"/>
        </w:rPr>
        <w:t xml:space="preserve">&lt;Your Name&gt; </w:t>
      </w:r>
      <w:r w:rsidRPr="47B75ABF" w:rsidR="007F673A">
        <w:rPr>
          <w:rFonts w:ascii="Times New Roman" w:hAnsi="Times New Roman" w:eastAsia="Times New Roman" w:cs="Times New Roman"/>
          <w:noProof w:val="0"/>
          <w:color w:val="000000" w:themeColor="text1" w:themeTint="FF" w:themeShade="FF"/>
          <w:sz w:val="24"/>
          <w:szCs w:val="24"/>
          <w:lang w:val="en-US"/>
        </w:rPr>
        <w:t xml:space="preserve">including: </w:t>
      </w:r>
    </w:p>
    <w:p w:rsidR="004344F3" w:rsidP="54042A6C" w:rsidRDefault="004344F3" w14:paraId="384620A4" w14:textId="19E71336">
      <w:pPr>
        <w:spacing w:before="0" w:beforeAutospacing="off" w:after="0" w:afterAutospacing="off" w:line="240" w:lineRule="auto"/>
      </w:pPr>
      <w:r w:rsidRPr="54042A6C" w:rsidR="2FD2170B">
        <w:rPr>
          <w:rFonts w:ascii="Times New Roman" w:hAnsi="Times New Roman" w:eastAsia="Times New Roman" w:cs="Times New Roman"/>
          <w:noProof w:val="0"/>
          <w:color w:val="000000" w:themeColor="text1" w:themeTint="FF" w:themeShade="FF"/>
          <w:sz w:val="24"/>
          <w:szCs w:val="24"/>
          <w:lang w:val="en-US"/>
        </w:rPr>
        <w:t xml:space="preserve"> </w:t>
      </w:r>
    </w:p>
    <w:p w:rsidR="004344F3" w:rsidP="54042A6C" w:rsidRDefault="004344F3" w14:paraId="467A24FC" w14:textId="153B147A">
      <w:pPr>
        <w:pStyle w:val="ListParagraph"/>
        <w:numPr>
          <w:ilvl w:val="0"/>
          <w:numId w:val="8"/>
        </w:numPr>
        <w:spacing w:before="0" w:beforeAutospacing="off" w:after="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54042A6C" w:rsidR="2FD2170B">
        <w:rPr>
          <w:rFonts w:ascii="Times New Roman" w:hAnsi="Times New Roman" w:eastAsia="Times New Roman" w:cs="Times New Roman"/>
          <w:noProof w:val="0"/>
          <w:color w:val="000000" w:themeColor="text1" w:themeTint="FF" w:themeShade="FF"/>
          <w:sz w:val="24"/>
          <w:szCs w:val="24"/>
          <w:lang w:val="en-US"/>
        </w:rPr>
        <w:t xml:space="preserve">A one-page letter of motivation </w:t>
      </w:r>
    </w:p>
    <w:p w:rsidR="004344F3" w:rsidP="54042A6C" w:rsidRDefault="004344F3" w14:paraId="6BAED9DA" w14:textId="67B7F45A">
      <w:pPr>
        <w:pStyle w:val="ListParagraph"/>
        <w:numPr>
          <w:ilvl w:val="0"/>
          <w:numId w:val="8"/>
        </w:numPr>
        <w:spacing w:before="0" w:beforeAutospacing="off" w:after="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54042A6C" w:rsidR="2FD2170B">
        <w:rPr>
          <w:rFonts w:ascii="Times New Roman" w:hAnsi="Times New Roman" w:eastAsia="Times New Roman" w:cs="Times New Roman"/>
          <w:noProof w:val="0"/>
          <w:color w:val="000000" w:themeColor="text1" w:themeTint="FF" w:themeShade="FF"/>
          <w:sz w:val="24"/>
          <w:szCs w:val="24"/>
          <w:lang w:val="en-US"/>
        </w:rPr>
        <w:t>A Curriculum Vitae including two (2) professional references.</w:t>
      </w:r>
    </w:p>
    <w:p w:rsidR="004344F3" w:rsidP="54042A6C" w:rsidRDefault="004344F3" w14:paraId="4102C084" w14:textId="5613A474">
      <w:pPr>
        <w:spacing w:before="0" w:beforeAutospacing="off" w:after="0" w:afterAutospacing="off" w:line="240" w:lineRule="auto"/>
      </w:pPr>
      <w:r w:rsidRPr="54042A6C" w:rsidR="2FD2170B">
        <w:rPr>
          <w:rFonts w:ascii="Times New Roman" w:hAnsi="Times New Roman" w:eastAsia="Times New Roman" w:cs="Times New Roman"/>
          <w:noProof w:val="0"/>
          <w:color w:val="000000" w:themeColor="text1" w:themeTint="FF" w:themeShade="FF"/>
          <w:sz w:val="24"/>
          <w:szCs w:val="24"/>
          <w:lang w:val="en-US"/>
        </w:rPr>
        <w:t xml:space="preserve"> </w:t>
      </w:r>
    </w:p>
    <w:p w:rsidR="004344F3" w:rsidP="54042A6C" w:rsidRDefault="004344F3" w14:paraId="1CD67049" w14:textId="6B14C974">
      <w:pPr>
        <w:spacing w:before="0" w:beforeAutospacing="off" w:after="0" w:afterAutospacing="off" w:line="240" w:lineRule="auto"/>
        <w:rPr>
          <w:rFonts w:ascii="Times New Roman" w:hAnsi="Times New Roman" w:eastAsia="Times New Roman" w:cs="Times New Roman"/>
          <w:b w:val="1"/>
          <w:bCs w:val="1"/>
          <w:noProof w:val="0"/>
          <w:color w:val="000000" w:themeColor="text1" w:themeTint="FF" w:themeShade="FF"/>
          <w:sz w:val="24"/>
          <w:szCs w:val="24"/>
          <w:lang w:val="en-US"/>
        </w:rPr>
      </w:pPr>
      <w:r w:rsidRPr="47B75ABF" w:rsidR="2FD2170B">
        <w:rPr>
          <w:rFonts w:ascii="Times New Roman" w:hAnsi="Times New Roman" w:eastAsia="Times New Roman" w:cs="Times New Roman"/>
          <w:noProof w:val="0"/>
          <w:color w:val="000000" w:themeColor="text1" w:themeTint="FF" w:themeShade="FF"/>
          <w:sz w:val="24"/>
          <w:szCs w:val="24"/>
          <w:lang w:val="en-US"/>
        </w:rPr>
        <w:t xml:space="preserve">The deadline for submission of application is </w:t>
      </w:r>
      <w:r w:rsidRPr="47B75ABF" w:rsidR="2FD2170B">
        <w:rPr>
          <w:rFonts w:ascii="Times New Roman" w:hAnsi="Times New Roman" w:eastAsia="Times New Roman" w:cs="Times New Roman"/>
          <w:b w:val="1"/>
          <w:bCs w:val="1"/>
          <w:noProof w:val="0"/>
          <w:color w:val="000000" w:themeColor="text1" w:themeTint="FF" w:themeShade="FF"/>
          <w:sz w:val="24"/>
          <w:szCs w:val="24"/>
          <w:lang w:val="en-US"/>
        </w:rPr>
        <w:t xml:space="preserve">January </w:t>
      </w:r>
      <w:r w:rsidRPr="47B75ABF" w:rsidR="4E88FDC7">
        <w:rPr>
          <w:rFonts w:ascii="Times New Roman" w:hAnsi="Times New Roman" w:eastAsia="Times New Roman" w:cs="Times New Roman"/>
          <w:b w:val="1"/>
          <w:bCs w:val="1"/>
          <w:noProof w:val="0"/>
          <w:color w:val="000000" w:themeColor="text1" w:themeTint="FF" w:themeShade="FF"/>
          <w:sz w:val="24"/>
          <w:szCs w:val="24"/>
          <w:lang w:val="en-US"/>
        </w:rPr>
        <w:t>29</w:t>
      </w:r>
      <w:r w:rsidRPr="47B75ABF" w:rsidR="2FD2170B">
        <w:rPr>
          <w:rFonts w:ascii="Times New Roman" w:hAnsi="Times New Roman" w:eastAsia="Times New Roman" w:cs="Times New Roman"/>
          <w:b w:val="1"/>
          <w:bCs w:val="1"/>
          <w:noProof w:val="0"/>
          <w:color w:val="000000" w:themeColor="text1" w:themeTint="FF" w:themeShade="FF"/>
          <w:sz w:val="24"/>
          <w:szCs w:val="24"/>
          <w:lang w:val="en-US"/>
        </w:rPr>
        <w:t>, 2024, at or before 4:00 p.m. AST.</w:t>
      </w:r>
    </w:p>
    <w:p w:rsidR="00BD2B8C" w:rsidP="5E350CCE" w:rsidRDefault="00F171B2" w14:paraId="00000021" w14:textId="11674800">
      <w:pPr>
        <w:rPr>
          <w:rFonts w:ascii="Times New Roman" w:hAnsi="Times New Roman" w:eastAsia="Times New Roman" w:cs="Times New Roman"/>
          <w:sz w:val="24"/>
          <w:szCs w:val="24"/>
        </w:rPr>
      </w:pPr>
      <w:r>
        <w:rPr>
          <w:noProof/>
        </w:rPr>
        <w:drawing>
          <wp:inline distT="0" distB="0" distL="0" distR="0" wp14:anchorId="0F95A1CA" wp14:editId="494AA0B3">
            <wp:extent cx="5259441" cy="2150669"/>
            <wp:effectExtent l="0" t="0" r="0" b="2540"/>
            <wp:docPr id="1574843748" name="Picture 157484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84374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9441" cy="2150669"/>
                    </a:xfrm>
                    <a:prstGeom prst="rect">
                      <a:avLst/>
                    </a:prstGeom>
                  </pic:spPr>
                </pic:pic>
              </a:graphicData>
            </a:graphic>
          </wp:inline>
        </w:drawing>
      </w:r>
    </w:p>
    <w:sectPr w:rsidR="00BD2B8C" w:rsidSect="00C40CD3">
      <w:headerReference w:type="first" r:id="rId11"/>
      <w:pgSz w:w="12240" w:h="15840" w:orient="portrait"/>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689" w:rsidP="00110798" w:rsidRDefault="003D3689" w14:paraId="17D2FF58" w14:textId="77777777">
      <w:pPr>
        <w:spacing w:line="240" w:lineRule="auto"/>
      </w:pPr>
      <w:r>
        <w:separator/>
      </w:r>
    </w:p>
  </w:endnote>
  <w:endnote w:type="continuationSeparator" w:id="0">
    <w:p w:rsidR="003D3689" w:rsidP="00110798" w:rsidRDefault="003D3689" w14:paraId="08F92002" w14:textId="77777777">
      <w:pPr>
        <w:spacing w:line="240" w:lineRule="auto"/>
      </w:pPr>
      <w:r>
        <w:continuationSeparator/>
      </w:r>
    </w:p>
  </w:endnote>
  <w:endnote w:type="continuationNotice" w:id="1">
    <w:p w:rsidR="003D3689" w:rsidRDefault="003D3689" w14:paraId="37C7FCE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689" w:rsidP="00110798" w:rsidRDefault="003D3689" w14:paraId="766EB5F7" w14:textId="77777777">
      <w:pPr>
        <w:spacing w:line="240" w:lineRule="auto"/>
      </w:pPr>
      <w:r>
        <w:separator/>
      </w:r>
    </w:p>
  </w:footnote>
  <w:footnote w:type="continuationSeparator" w:id="0">
    <w:p w:rsidR="003D3689" w:rsidP="00110798" w:rsidRDefault="003D3689" w14:paraId="29BFF494" w14:textId="77777777">
      <w:pPr>
        <w:spacing w:line="240" w:lineRule="auto"/>
      </w:pPr>
      <w:r>
        <w:continuationSeparator/>
      </w:r>
    </w:p>
  </w:footnote>
  <w:footnote w:type="continuationNotice" w:id="1">
    <w:p w:rsidR="003D3689" w:rsidRDefault="003D3689" w14:paraId="2F89871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0CD3" w:rsidP="00C40CD3" w:rsidRDefault="00C40CD3" w14:paraId="1335CACC" w14:textId="77777777">
    <w:pPr>
      <w:pStyle w:val="Header"/>
    </w:pPr>
    <w:r>
      <w:rPr>
        <w:noProof/>
      </w:rPr>
      <w:drawing>
        <wp:anchor distT="0" distB="0" distL="114300" distR="114300" simplePos="0" relativeHeight="251658241" behindDoc="0" locked="0" layoutInCell="1" allowOverlap="1" wp14:anchorId="11B19F32" wp14:editId="663505A6">
          <wp:simplePos x="0" y="0"/>
          <wp:positionH relativeFrom="margin">
            <wp:posOffset>3299155</wp:posOffset>
          </wp:positionH>
          <wp:positionV relativeFrom="paragraph">
            <wp:posOffset>-77292</wp:posOffset>
          </wp:positionV>
          <wp:extent cx="1361237" cy="563270"/>
          <wp:effectExtent l="0" t="0" r="0" b="8255"/>
          <wp:wrapNone/>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237" cy="5632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B268BE5" wp14:editId="30D19AD2">
          <wp:simplePos x="0" y="0"/>
          <wp:positionH relativeFrom="column">
            <wp:posOffset>1097153</wp:posOffset>
          </wp:positionH>
          <wp:positionV relativeFrom="paragraph">
            <wp:posOffset>-252476</wp:posOffset>
          </wp:positionV>
          <wp:extent cx="964265" cy="921715"/>
          <wp:effectExtent l="0" t="0" r="7620" b="0"/>
          <wp:wrapNone/>
          <wp:docPr id="2131551377" name="Picture 2131551377" descr="A colorful coat of arms with a bird and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551377" name="Picture 1" descr="A colorful coat of arms with a bird and a bir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265" cy="92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0CD3" w:rsidRDefault="00C40CD3" w14:paraId="63D441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6750b5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38428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15A337"/>
    <w:multiLevelType w:val="hybridMultilevel"/>
    <w:tmpl w:val="4B50A2D2"/>
    <w:lvl w:ilvl="0" w:tplc="E3BA044C">
      <w:start w:val="1"/>
      <w:numFmt w:val="bullet"/>
      <w:lvlText w:val=""/>
      <w:lvlJc w:val="left"/>
      <w:pPr>
        <w:ind w:left="720" w:hanging="360"/>
      </w:pPr>
      <w:rPr>
        <w:rFonts w:hint="default" w:ascii="Symbol" w:hAnsi="Symbol"/>
      </w:rPr>
    </w:lvl>
    <w:lvl w:ilvl="1" w:tplc="2F204836">
      <w:start w:val="1"/>
      <w:numFmt w:val="bullet"/>
      <w:lvlText w:val="o"/>
      <w:lvlJc w:val="left"/>
      <w:pPr>
        <w:ind w:left="1440" w:hanging="360"/>
      </w:pPr>
      <w:rPr>
        <w:rFonts w:hint="default" w:ascii="Courier New" w:hAnsi="Courier New"/>
      </w:rPr>
    </w:lvl>
    <w:lvl w:ilvl="2" w:tplc="CBD89354">
      <w:start w:val="1"/>
      <w:numFmt w:val="bullet"/>
      <w:lvlText w:val=""/>
      <w:lvlJc w:val="left"/>
      <w:pPr>
        <w:ind w:left="2160" w:hanging="360"/>
      </w:pPr>
      <w:rPr>
        <w:rFonts w:hint="default" w:ascii="Wingdings" w:hAnsi="Wingdings"/>
      </w:rPr>
    </w:lvl>
    <w:lvl w:ilvl="3" w:tplc="7B0C1D7E">
      <w:start w:val="1"/>
      <w:numFmt w:val="bullet"/>
      <w:lvlText w:val=""/>
      <w:lvlJc w:val="left"/>
      <w:pPr>
        <w:ind w:left="2880" w:hanging="360"/>
      </w:pPr>
      <w:rPr>
        <w:rFonts w:hint="default" w:ascii="Symbol" w:hAnsi="Symbol"/>
      </w:rPr>
    </w:lvl>
    <w:lvl w:ilvl="4" w:tplc="B68A53B8">
      <w:start w:val="1"/>
      <w:numFmt w:val="bullet"/>
      <w:lvlText w:val="o"/>
      <w:lvlJc w:val="left"/>
      <w:pPr>
        <w:ind w:left="3600" w:hanging="360"/>
      </w:pPr>
      <w:rPr>
        <w:rFonts w:hint="default" w:ascii="Courier New" w:hAnsi="Courier New"/>
      </w:rPr>
    </w:lvl>
    <w:lvl w:ilvl="5" w:tplc="4D844D7E">
      <w:start w:val="1"/>
      <w:numFmt w:val="bullet"/>
      <w:lvlText w:val=""/>
      <w:lvlJc w:val="left"/>
      <w:pPr>
        <w:ind w:left="4320" w:hanging="360"/>
      </w:pPr>
      <w:rPr>
        <w:rFonts w:hint="default" w:ascii="Wingdings" w:hAnsi="Wingdings"/>
      </w:rPr>
    </w:lvl>
    <w:lvl w:ilvl="6" w:tplc="4E0EBE12">
      <w:start w:val="1"/>
      <w:numFmt w:val="bullet"/>
      <w:lvlText w:val=""/>
      <w:lvlJc w:val="left"/>
      <w:pPr>
        <w:ind w:left="5040" w:hanging="360"/>
      </w:pPr>
      <w:rPr>
        <w:rFonts w:hint="default" w:ascii="Symbol" w:hAnsi="Symbol"/>
      </w:rPr>
    </w:lvl>
    <w:lvl w:ilvl="7" w:tplc="345AE378">
      <w:start w:val="1"/>
      <w:numFmt w:val="bullet"/>
      <w:lvlText w:val="o"/>
      <w:lvlJc w:val="left"/>
      <w:pPr>
        <w:ind w:left="5760" w:hanging="360"/>
      </w:pPr>
      <w:rPr>
        <w:rFonts w:hint="default" w:ascii="Courier New" w:hAnsi="Courier New"/>
      </w:rPr>
    </w:lvl>
    <w:lvl w:ilvl="8" w:tplc="2BA2556E">
      <w:start w:val="1"/>
      <w:numFmt w:val="bullet"/>
      <w:lvlText w:val=""/>
      <w:lvlJc w:val="left"/>
      <w:pPr>
        <w:ind w:left="6480" w:hanging="360"/>
      </w:pPr>
      <w:rPr>
        <w:rFonts w:hint="default" w:ascii="Wingdings" w:hAnsi="Wingdings"/>
      </w:rPr>
    </w:lvl>
  </w:abstractNum>
  <w:abstractNum w:abstractNumId="1" w15:restartNumberingAfterBreak="0">
    <w:nsid w:val="362D3AE5"/>
    <w:multiLevelType w:val="hybridMultilevel"/>
    <w:tmpl w:val="FFFFFFFF"/>
    <w:lvl w:ilvl="0" w:tplc="422032A8">
      <w:start w:val="1"/>
      <w:numFmt w:val="bullet"/>
      <w:lvlText w:val=""/>
      <w:lvlJc w:val="left"/>
      <w:pPr>
        <w:ind w:left="720" w:hanging="360"/>
      </w:pPr>
      <w:rPr>
        <w:rFonts w:hint="default" w:ascii="Symbol" w:hAnsi="Symbol"/>
      </w:rPr>
    </w:lvl>
    <w:lvl w:ilvl="1" w:tplc="E46ED3FC">
      <w:start w:val="1"/>
      <w:numFmt w:val="bullet"/>
      <w:lvlText w:val="o"/>
      <w:lvlJc w:val="left"/>
      <w:pPr>
        <w:ind w:left="1440" w:hanging="360"/>
      </w:pPr>
      <w:rPr>
        <w:rFonts w:hint="default" w:ascii="Courier New" w:hAnsi="Courier New"/>
      </w:rPr>
    </w:lvl>
    <w:lvl w:ilvl="2" w:tplc="1A7EAA1C">
      <w:start w:val="1"/>
      <w:numFmt w:val="bullet"/>
      <w:lvlText w:val=""/>
      <w:lvlJc w:val="left"/>
      <w:pPr>
        <w:ind w:left="2160" w:hanging="360"/>
      </w:pPr>
      <w:rPr>
        <w:rFonts w:hint="default" w:ascii="Wingdings" w:hAnsi="Wingdings"/>
      </w:rPr>
    </w:lvl>
    <w:lvl w:ilvl="3" w:tplc="64F0CB0A">
      <w:start w:val="1"/>
      <w:numFmt w:val="bullet"/>
      <w:lvlText w:val=""/>
      <w:lvlJc w:val="left"/>
      <w:pPr>
        <w:ind w:left="2880" w:hanging="360"/>
      </w:pPr>
      <w:rPr>
        <w:rFonts w:hint="default" w:ascii="Symbol" w:hAnsi="Symbol"/>
      </w:rPr>
    </w:lvl>
    <w:lvl w:ilvl="4" w:tplc="F7865DFE">
      <w:start w:val="1"/>
      <w:numFmt w:val="bullet"/>
      <w:lvlText w:val="o"/>
      <w:lvlJc w:val="left"/>
      <w:pPr>
        <w:ind w:left="3600" w:hanging="360"/>
      </w:pPr>
      <w:rPr>
        <w:rFonts w:hint="default" w:ascii="Courier New" w:hAnsi="Courier New"/>
      </w:rPr>
    </w:lvl>
    <w:lvl w:ilvl="5" w:tplc="4836AF00">
      <w:start w:val="1"/>
      <w:numFmt w:val="bullet"/>
      <w:lvlText w:val=""/>
      <w:lvlJc w:val="left"/>
      <w:pPr>
        <w:ind w:left="4320" w:hanging="360"/>
      </w:pPr>
      <w:rPr>
        <w:rFonts w:hint="default" w:ascii="Wingdings" w:hAnsi="Wingdings"/>
      </w:rPr>
    </w:lvl>
    <w:lvl w:ilvl="6" w:tplc="25CC6B74">
      <w:start w:val="1"/>
      <w:numFmt w:val="bullet"/>
      <w:lvlText w:val=""/>
      <w:lvlJc w:val="left"/>
      <w:pPr>
        <w:ind w:left="5040" w:hanging="360"/>
      </w:pPr>
      <w:rPr>
        <w:rFonts w:hint="default" w:ascii="Symbol" w:hAnsi="Symbol"/>
      </w:rPr>
    </w:lvl>
    <w:lvl w:ilvl="7" w:tplc="B478F466">
      <w:start w:val="1"/>
      <w:numFmt w:val="bullet"/>
      <w:lvlText w:val="o"/>
      <w:lvlJc w:val="left"/>
      <w:pPr>
        <w:ind w:left="5760" w:hanging="360"/>
      </w:pPr>
      <w:rPr>
        <w:rFonts w:hint="default" w:ascii="Courier New" w:hAnsi="Courier New"/>
      </w:rPr>
    </w:lvl>
    <w:lvl w:ilvl="8" w:tplc="B19EA4F0">
      <w:start w:val="1"/>
      <w:numFmt w:val="bullet"/>
      <w:lvlText w:val=""/>
      <w:lvlJc w:val="left"/>
      <w:pPr>
        <w:ind w:left="6480" w:hanging="360"/>
      </w:pPr>
      <w:rPr>
        <w:rFonts w:hint="default" w:ascii="Wingdings" w:hAnsi="Wingdings"/>
      </w:rPr>
    </w:lvl>
  </w:abstractNum>
  <w:abstractNum w:abstractNumId="2" w15:restartNumberingAfterBreak="0">
    <w:nsid w:val="37FF5F1C"/>
    <w:multiLevelType w:val="multilevel"/>
    <w:tmpl w:val="105AC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D752B8"/>
    <w:multiLevelType w:val="multilevel"/>
    <w:tmpl w:val="32289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4ED578"/>
    <w:multiLevelType w:val="hybridMultilevel"/>
    <w:tmpl w:val="78D8600E"/>
    <w:lvl w:ilvl="0" w:tplc="79A2BEF8">
      <w:start w:val="1"/>
      <w:numFmt w:val="bullet"/>
      <w:lvlText w:val=""/>
      <w:lvlJc w:val="left"/>
      <w:pPr>
        <w:ind w:left="720" w:hanging="360"/>
      </w:pPr>
      <w:rPr>
        <w:rFonts w:hint="default" w:ascii="Symbol" w:hAnsi="Symbol"/>
      </w:rPr>
    </w:lvl>
    <w:lvl w:ilvl="1" w:tplc="CF5CA660">
      <w:start w:val="1"/>
      <w:numFmt w:val="bullet"/>
      <w:lvlText w:val="o"/>
      <w:lvlJc w:val="left"/>
      <w:pPr>
        <w:ind w:left="1440" w:hanging="360"/>
      </w:pPr>
      <w:rPr>
        <w:rFonts w:hint="default" w:ascii="Courier New" w:hAnsi="Courier New"/>
      </w:rPr>
    </w:lvl>
    <w:lvl w:ilvl="2" w:tplc="644E7E40">
      <w:start w:val="1"/>
      <w:numFmt w:val="bullet"/>
      <w:lvlText w:val=""/>
      <w:lvlJc w:val="left"/>
      <w:pPr>
        <w:ind w:left="2160" w:hanging="360"/>
      </w:pPr>
      <w:rPr>
        <w:rFonts w:hint="default" w:ascii="Wingdings" w:hAnsi="Wingdings"/>
      </w:rPr>
    </w:lvl>
    <w:lvl w:ilvl="3" w:tplc="C6C88B58">
      <w:start w:val="1"/>
      <w:numFmt w:val="bullet"/>
      <w:lvlText w:val=""/>
      <w:lvlJc w:val="left"/>
      <w:pPr>
        <w:ind w:left="2880" w:hanging="360"/>
      </w:pPr>
      <w:rPr>
        <w:rFonts w:hint="default" w:ascii="Symbol" w:hAnsi="Symbol"/>
      </w:rPr>
    </w:lvl>
    <w:lvl w:ilvl="4" w:tplc="16C84BE4">
      <w:start w:val="1"/>
      <w:numFmt w:val="bullet"/>
      <w:lvlText w:val="o"/>
      <w:lvlJc w:val="left"/>
      <w:pPr>
        <w:ind w:left="3600" w:hanging="360"/>
      </w:pPr>
      <w:rPr>
        <w:rFonts w:hint="default" w:ascii="Courier New" w:hAnsi="Courier New"/>
      </w:rPr>
    </w:lvl>
    <w:lvl w:ilvl="5" w:tplc="E54C1E06">
      <w:start w:val="1"/>
      <w:numFmt w:val="bullet"/>
      <w:lvlText w:val=""/>
      <w:lvlJc w:val="left"/>
      <w:pPr>
        <w:ind w:left="4320" w:hanging="360"/>
      </w:pPr>
      <w:rPr>
        <w:rFonts w:hint="default" w:ascii="Wingdings" w:hAnsi="Wingdings"/>
      </w:rPr>
    </w:lvl>
    <w:lvl w:ilvl="6" w:tplc="4580BF5E">
      <w:start w:val="1"/>
      <w:numFmt w:val="bullet"/>
      <w:lvlText w:val=""/>
      <w:lvlJc w:val="left"/>
      <w:pPr>
        <w:ind w:left="5040" w:hanging="360"/>
      </w:pPr>
      <w:rPr>
        <w:rFonts w:hint="default" w:ascii="Symbol" w:hAnsi="Symbol"/>
      </w:rPr>
    </w:lvl>
    <w:lvl w:ilvl="7" w:tplc="2188D35A">
      <w:start w:val="1"/>
      <w:numFmt w:val="bullet"/>
      <w:lvlText w:val="o"/>
      <w:lvlJc w:val="left"/>
      <w:pPr>
        <w:ind w:left="5760" w:hanging="360"/>
      </w:pPr>
      <w:rPr>
        <w:rFonts w:hint="default" w:ascii="Courier New" w:hAnsi="Courier New"/>
      </w:rPr>
    </w:lvl>
    <w:lvl w:ilvl="8" w:tplc="AD621ADA">
      <w:start w:val="1"/>
      <w:numFmt w:val="bullet"/>
      <w:lvlText w:val=""/>
      <w:lvlJc w:val="left"/>
      <w:pPr>
        <w:ind w:left="6480" w:hanging="360"/>
      </w:pPr>
      <w:rPr>
        <w:rFonts w:hint="default" w:ascii="Wingdings" w:hAnsi="Wingdings"/>
      </w:rPr>
    </w:lvl>
  </w:abstractNum>
  <w:abstractNum w:abstractNumId="5" w15:restartNumberingAfterBreak="0">
    <w:nsid w:val="59334992"/>
    <w:multiLevelType w:val="hybridMultilevel"/>
    <w:tmpl w:val="14D47AD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755B6E6B"/>
    <w:multiLevelType w:val="hybridMultilevel"/>
    <w:tmpl w:val="A372C1A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1" w16cid:durableId="459693788">
    <w:abstractNumId w:val="4"/>
  </w:num>
  <w:num w:numId="2" w16cid:durableId="1561788816">
    <w:abstractNumId w:val="0"/>
  </w:num>
  <w:num w:numId="3" w16cid:durableId="1818839836">
    <w:abstractNumId w:val="2"/>
  </w:num>
  <w:num w:numId="4" w16cid:durableId="349141672">
    <w:abstractNumId w:val="3"/>
  </w:num>
  <w:num w:numId="5" w16cid:durableId="221062428">
    <w:abstractNumId w:val="5"/>
  </w:num>
  <w:num w:numId="6" w16cid:durableId="319772663">
    <w:abstractNumId w:val="6"/>
  </w:num>
  <w:num w:numId="7" w16cid:durableId="1400397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8C"/>
    <w:rsid w:val="0004215A"/>
    <w:rsid w:val="00057CF7"/>
    <w:rsid w:val="00080763"/>
    <w:rsid w:val="000956E9"/>
    <w:rsid w:val="000A7EEF"/>
    <w:rsid w:val="000C2106"/>
    <w:rsid w:val="00110798"/>
    <w:rsid w:val="001145A8"/>
    <w:rsid w:val="00121681"/>
    <w:rsid w:val="00150754"/>
    <w:rsid w:val="00170135"/>
    <w:rsid w:val="001863FA"/>
    <w:rsid w:val="001B3F62"/>
    <w:rsid w:val="001B74A1"/>
    <w:rsid w:val="00204692"/>
    <w:rsid w:val="0024106B"/>
    <w:rsid w:val="00244383"/>
    <w:rsid w:val="002820E1"/>
    <w:rsid w:val="00295B17"/>
    <w:rsid w:val="002B0961"/>
    <w:rsid w:val="002E12B3"/>
    <w:rsid w:val="003204B7"/>
    <w:rsid w:val="003D3689"/>
    <w:rsid w:val="00400B1D"/>
    <w:rsid w:val="0041567A"/>
    <w:rsid w:val="00427CBC"/>
    <w:rsid w:val="004344F3"/>
    <w:rsid w:val="00437CF8"/>
    <w:rsid w:val="00443CF2"/>
    <w:rsid w:val="004859F9"/>
    <w:rsid w:val="004B2DE1"/>
    <w:rsid w:val="004C1647"/>
    <w:rsid w:val="004C279D"/>
    <w:rsid w:val="004E6A4A"/>
    <w:rsid w:val="005060A6"/>
    <w:rsid w:val="00517748"/>
    <w:rsid w:val="00542C9C"/>
    <w:rsid w:val="005A2F00"/>
    <w:rsid w:val="005B22A8"/>
    <w:rsid w:val="005C56F2"/>
    <w:rsid w:val="005CA439"/>
    <w:rsid w:val="005D0F2E"/>
    <w:rsid w:val="00621898"/>
    <w:rsid w:val="00666146"/>
    <w:rsid w:val="006A5789"/>
    <w:rsid w:val="006C081B"/>
    <w:rsid w:val="00727768"/>
    <w:rsid w:val="00746A75"/>
    <w:rsid w:val="007677ED"/>
    <w:rsid w:val="00771D8E"/>
    <w:rsid w:val="007760A2"/>
    <w:rsid w:val="007D52D1"/>
    <w:rsid w:val="007F555D"/>
    <w:rsid w:val="007F673A"/>
    <w:rsid w:val="00807976"/>
    <w:rsid w:val="00821CC2"/>
    <w:rsid w:val="00834FED"/>
    <w:rsid w:val="00870663"/>
    <w:rsid w:val="0089625F"/>
    <w:rsid w:val="008C649C"/>
    <w:rsid w:val="008E41BA"/>
    <w:rsid w:val="0090165D"/>
    <w:rsid w:val="00924FDF"/>
    <w:rsid w:val="00944A22"/>
    <w:rsid w:val="00965D82"/>
    <w:rsid w:val="00981666"/>
    <w:rsid w:val="0099075C"/>
    <w:rsid w:val="009912EB"/>
    <w:rsid w:val="00991AD6"/>
    <w:rsid w:val="009C043A"/>
    <w:rsid w:val="009E2C61"/>
    <w:rsid w:val="009E7013"/>
    <w:rsid w:val="00A218F0"/>
    <w:rsid w:val="00A5128A"/>
    <w:rsid w:val="00A60BA8"/>
    <w:rsid w:val="00A77F3E"/>
    <w:rsid w:val="00AA6C16"/>
    <w:rsid w:val="00AB294C"/>
    <w:rsid w:val="00AC5005"/>
    <w:rsid w:val="00AC60DB"/>
    <w:rsid w:val="00AD2321"/>
    <w:rsid w:val="00B01FD1"/>
    <w:rsid w:val="00B11DF8"/>
    <w:rsid w:val="00B172FB"/>
    <w:rsid w:val="00B4204A"/>
    <w:rsid w:val="00B50BE5"/>
    <w:rsid w:val="00B77CCA"/>
    <w:rsid w:val="00BA1A24"/>
    <w:rsid w:val="00BA2DCA"/>
    <w:rsid w:val="00BC4657"/>
    <w:rsid w:val="00BD2B8C"/>
    <w:rsid w:val="00BE6AD8"/>
    <w:rsid w:val="00C04B81"/>
    <w:rsid w:val="00C07D08"/>
    <w:rsid w:val="00C21A7B"/>
    <w:rsid w:val="00C40CD3"/>
    <w:rsid w:val="00C40F10"/>
    <w:rsid w:val="00C645B7"/>
    <w:rsid w:val="00C86904"/>
    <w:rsid w:val="00C90C79"/>
    <w:rsid w:val="00CB6F05"/>
    <w:rsid w:val="00CF2188"/>
    <w:rsid w:val="00D31896"/>
    <w:rsid w:val="00D36154"/>
    <w:rsid w:val="00D973F4"/>
    <w:rsid w:val="00DC550E"/>
    <w:rsid w:val="00DE247A"/>
    <w:rsid w:val="00DE63F4"/>
    <w:rsid w:val="00DF4363"/>
    <w:rsid w:val="00E04DC8"/>
    <w:rsid w:val="00E5075C"/>
    <w:rsid w:val="00E8726E"/>
    <w:rsid w:val="00EA433E"/>
    <w:rsid w:val="00EF01BD"/>
    <w:rsid w:val="00EF25CE"/>
    <w:rsid w:val="00F04EDD"/>
    <w:rsid w:val="00F171B2"/>
    <w:rsid w:val="00F26CB6"/>
    <w:rsid w:val="00F37FFD"/>
    <w:rsid w:val="00F72496"/>
    <w:rsid w:val="00F83D2A"/>
    <w:rsid w:val="00FB2BB5"/>
    <w:rsid w:val="00FBD705"/>
    <w:rsid w:val="00FD6A2F"/>
    <w:rsid w:val="0169A61C"/>
    <w:rsid w:val="018268D7"/>
    <w:rsid w:val="01C10511"/>
    <w:rsid w:val="0409772D"/>
    <w:rsid w:val="0477A8DB"/>
    <w:rsid w:val="04AC4C56"/>
    <w:rsid w:val="05686372"/>
    <w:rsid w:val="05BDF2AA"/>
    <w:rsid w:val="06020022"/>
    <w:rsid w:val="068B03EA"/>
    <w:rsid w:val="06BDF590"/>
    <w:rsid w:val="07374FCC"/>
    <w:rsid w:val="07729F9C"/>
    <w:rsid w:val="08A8BCF9"/>
    <w:rsid w:val="08F77BBC"/>
    <w:rsid w:val="0A1853D3"/>
    <w:rsid w:val="0A6A679F"/>
    <w:rsid w:val="0A9C6C77"/>
    <w:rsid w:val="0B793E4F"/>
    <w:rsid w:val="0E153CD5"/>
    <w:rsid w:val="0F869CC7"/>
    <w:rsid w:val="0FD7D913"/>
    <w:rsid w:val="100D4676"/>
    <w:rsid w:val="10A6EE16"/>
    <w:rsid w:val="11222B9E"/>
    <w:rsid w:val="1190E239"/>
    <w:rsid w:val="11D6760C"/>
    <w:rsid w:val="11DE92F9"/>
    <w:rsid w:val="127A0273"/>
    <w:rsid w:val="12BB3065"/>
    <w:rsid w:val="12BB7C1E"/>
    <w:rsid w:val="12EAEA99"/>
    <w:rsid w:val="131820C1"/>
    <w:rsid w:val="1487C620"/>
    <w:rsid w:val="14C4534B"/>
    <w:rsid w:val="1548856D"/>
    <w:rsid w:val="15A8F4C1"/>
    <w:rsid w:val="166B9FFC"/>
    <w:rsid w:val="16DBE6DE"/>
    <w:rsid w:val="174CFF69"/>
    <w:rsid w:val="17E1C24B"/>
    <w:rsid w:val="17E63E6B"/>
    <w:rsid w:val="1801A641"/>
    <w:rsid w:val="189BD39D"/>
    <w:rsid w:val="194C1741"/>
    <w:rsid w:val="19E977E3"/>
    <w:rsid w:val="1A37A3FE"/>
    <w:rsid w:val="1A96CA01"/>
    <w:rsid w:val="1B57C168"/>
    <w:rsid w:val="1B9BA023"/>
    <w:rsid w:val="1C5902B5"/>
    <w:rsid w:val="1E4F470C"/>
    <w:rsid w:val="1ED31FA2"/>
    <w:rsid w:val="1ED465E8"/>
    <w:rsid w:val="2021E53A"/>
    <w:rsid w:val="20B31BCA"/>
    <w:rsid w:val="2129E5CF"/>
    <w:rsid w:val="21814E7E"/>
    <w:rsid w:val="229E5433"/>
    <w:rsid w:val="2481A3C2"/>
    <w:rsid w:val="25A3EBDB"/>
    <w:rsid w:val="25E99A9D"/>
    <w:rsid w:val="27695C60"/>
    <w:rsid w:val="27A46751"/>
    <w:rsid w:val="28031538"/>
    <w:rsid w:val="2813CEC2"/>
    <w:rsid w:val="28AE9CA2"/>
    <w:rsid w:val="28DFE69D"/>
    <w:rsid w:val="29336068"/>
    <w:rsid w:val="29C29AAC"/>
    <w:rsid w:val="29DA0257"/>
    <w:rsid w:val="2A619255"/>
    <w:rsid w:val="2B6668EC"/>
    <w:rsid w:val="2BF44754"/>
    <w:rsid w:val="2C215045"/>
    <w:rsid w:val="2E6F151F"/>
    <w:rsid w:val="2ECB6F65"/>
    <w:rsid w:val="2ED254F7"/>
    <w:rsid w:val="2EF7EE7C"/>
    <w:rsid w:val="2F23C8A1"/>
    <w:rsid w:val="2FD2170B"/>
    <w:rsid w:val="2FFBD381"/>
    <w:rsid w:val="30DDB428"/>
    <w:rsid w:val="33910BA9"/>
    <w:rsid w:val="33FD8428"/>
    <w:rsid w:val="34236F9A"/>
    <w:rsid w:val="345B5B12"/>
    <w:rsid w:val="347ED20E"/>
    <w:rsid w:val="34CA2AB7"/>
    <w:rsid w:val="34E014DA"/>
    <w:rsid w:val="34FA3F50"/>
    <w:rsid w:val="34FBE7AA"/>
    <w:rsid w:val="35892461"/>
    <w:rsid w:val="35B103B3"/>
    <w:rsid w:val="365BA096"/>
    <w:rsid w:val="367D68A1"/>
    <w:rsid w:val="36F83FFF"/>
    <w:rsid w:val="3706DFCA"/>
    <w:rsid w:val="370D0E9F"/>
    <w:rsid w:val="373C243F"/>
    <w:rsid w:val="37BEDCF8"/>
    <w:rsid w:val="3967E0F6"/>
    <w:rsid w:val="3986AE0E"/>
    <w:rsid w:val="39D6FDC4"/>
    <w:rsid w:val="3A63855D"/>
    <w:rsid w:val="3A91882A"/>
    <w:rsid w:val="3B32FDA4"/>
    <w:rsid w:val="3B43554B"/>
    <w:rsid w:val="3B6980D4"/>
    <w:rsid w:val="3B9D74A6"/>
    <w:rsid w:val="3D08020C"/>
    <w:rsid w:val="3D176B62"/>
    <w:rsid w:val="3DB2D2B5"/>
    <w:rsid w:val="3DD7FE45"/>
    <w:rsid w:val="3DF2822C"/>
    <w:rsid w:val="4106FB7D"/>
    <w:rsid w:val="4264C23C"/>
    <w:rsid w:val="428C114C"/>
    <w:rsid w:val="42C0CD45"/>
    <w:rsid w:val="42F3884A"/>
    <w:rsid w:val="439A560D"/>
    <w:rsid w:val="45D256A0"/>
    <w:rsid w:val="460BE999"/>
    <w:rsid w:val="462DC728"/>
    <w:rsid w:val="4718F046"/>
    <w:rsid w:val="47B75ABF"/>
    <w:rsid w:val="48F056A3"/>
    <w:rsid w:val="4A045C45"/>
    <w:rsid w:val="4A5C91DC"/>
    <w:rsid w:val="4AA5C7C3"/>
    <w:rsid w:val="4B62693D"/>
    <w:rsid w:val="4B8107A1"/>
    <w:rsid w:val="4BA4C169"/>
    <w:rsid w:val="4C58C207"/>
    <w:rsid w:val="4C6D804D"/>
    <w:rsid w:val="4C7CB4E2"/>
    <w:rsid w:val="4D099671"/>
    <w:rsid w:val="4D94329E"/>
    <w:rsid w:val="4E88FDC7"/>
    <w:rsid w:val="4EA7E0E6"/>
    <w:rsid w:val="4F3AAC7C"/>
    <w:rsid w:val="4F9A2C2D"/>
    <w:rsid w:val="502C3E24"/>
    <w:rsid w:val="5193B392"/>
    <w:rsid w:val="51E6F89C"/>
    <w:rsid w:val="51EF9DFF"/>
    <w:rsid w:val="52D416B1"/>
    <w:rsid w:val="52EBF666"/>
    <w:rsid w:val="54042A6C"/>
    <w:rsid w:val="543BCC1E"/>
    <w:rsid w:val="5465D266"/>
    <w:rsid w:val="54670090"/>
    <w:rsid w:val="546A7723"/>
    <w:rsid w:val="54768BF0"/>
    <w:rsid w:val="54EF2392"/>
    <w:rsid w:val="55A97511"/>
    <w:rsid w:val="5601A2C7"/>
    <w:rsid w:val="5650C635"/>
    <w:rsid w:val="56C9A2FC"/>
    <w:rsid w:val="578C3851"/>
    <w:rsid w:val="57A7D511"/>
    <w:rsid w:val="5816A46C"/>
    <w:rsid w:val="58F09C81"/>
    <w:rsid w:val="592808B2"/>
    <w:rsid w:val="59C9603A"/>
    <w:rsid w:val="5A633CF9"/>
    <w:rsid w:val="5A725DC4"/>
    <w:rsid w:val="5A7CFEC9"/>
    <w:rsid w:val="5AB75901"/>
    <w:rsid w:val="5ADFB864"/>
    <w:rsid w:val="5B49CE27"/>
    <w:rsid w:val="5B610D1D"/>
    <w:rsid w:val="5BE30C40"/>
    <w:rsid w:val="5C4B56BA"/>
    <w:rsid w:val="5CA71315"/>
    <w:rsid w:val="5CD16AF6"/>
    <w:rsid w:val="5D225630"/>
    <w:rsid w:val="5DA5E469"/>
    <w:rsid w:val="5DBC5ED8"/>
    <w:rsid w:val="5DC04B68"/>
    <w:rsid w:val="5DE1A0F6"/>
    <w:rsid w:val="5E350CCE"/>
    <w:rsid w:val="5F27D36D"/>
    <w:rsid w:val="5F612C0E"/>
    <w:rsid w:val="5FA18502"/>
    <w:rsid w:val="5FE32835"/>
    <w:rsid w:val="5FFD0B67"/>
    <w:rsid w:val="61550EF8"/>
    <w:rsid w:val="617C76AF"/>
    <w:rsid w:val="618E4F23"/>
    <w:rsid w:val="61BC91C0"/>
    <w:rsid w:val="62180E40"/>
    <w:rsid w:val="62963C5C"/>
    <w:rsid w:val="62C6FD72"/>
    <w:rsid w:val="638EFDA7"/>
    <w:rsid w:val="6390AC9A"/>
    <w:rsid w:val="6401DD4B"/>
    <w:rsid w:val="65BD8E24"/>
    <w:rsid w:val="6709BE32"/>
    <w:rsid w:val="6737D68D"/>
    <w:rsid w:val="6986AE46"/>
    <w:rsid w:val="699F2AC5"/>
    <w:rsid w:val="69AFF619"/>
    <w:rsid w:val="6ABEF772"/>
    <w:rsid w:val="6AF51602"/>
    <w:rsid w:val="6B42475A"/>
    <w:rsid w:val="6CE66698"/>
    <w:rsid w:val="6D9D3B11"/>
    <w:rsid w:val="6E324F31"/>
    <w:rsid w:val="6F170F0F"/>
    <w:rsid w:val="7096B831"/>
    <w:rsid w:val="7141AF45"/>
    <w:rsid w:val="71755922"/>
    <w:rsid w:val="723E0FE7"/>
    <w:rsid w:val="73AEB8D4"/>
    <w:rsid w:val="73B51FF6"/>
    <w:rsid w:val="7416C5E3"/>
    <w:rsid w:val="74A2D384"/>
    <w:rsid w:val="74E1AC71"/>
    <w:rsid w:val="754EF9A7"/>
    <w:rsid w:val="75596096"/>
    <w:rsid w:val="75834A6E"/>
    <w:rsid w:val="75950CB2"/>
    <w:rsid w:val="76EACA08"/>
    <w:rsid w:val="78334B27"/>
    <w:rsid w:val="788F4230"/>
    <w:rsid w:val="78CDDF72"/>
    <w:rsid w:val="78CE3739"/>
    <w:rsid w:val="79C63287"/>
    <w:rsid w:val="79EE9CD9"/>
    <w:rsid w:val="7AFE564F"/>
    <w:rsid w:val="7BD4E983"/>
    <w:rsid w:val="7C5BEA55"/>
    <w:rsid w:val="7CD2D59D"/>
    <w:rsid w:val="7D8C0801"/>
    <w:rsid w:val="7F025BFF"/>
    <w:rsid w:val="7F73CE79"/>
    <w:rsid w:val="7FB2A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3AE7"/>
  <w15:docId w15:val="{0F1657DD-7FDB-4E8D-BE97-DC73D4DB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AD2321"/>
    <w:pPr>
      <w:spacing w:line="240" w:lineRule="auto"/>
    </w:pPr>
  </w:style>
  <w:style w:type="character" w:styleId="normaltextrun" w:customStyle="1">
    <w:name w:val="normaltextrun"/>
    <w:basedOn w:val="DefaultParagraphFont"/>
    <w:rsid w:val="00924FDF"/>
  </w:style>
  <w:style w:type="paragraph" w:styleId="ListParagraph">
    <w:name w:val="List Paragraph"/>
    <w:basedOn w:val="Normal"/>
    <w:uiPriority w:val="34"/>
    <w:qFormat/>
    <w:rsid w:val="00BC4657"/>
    <w:pPr>
      <w:ind w:left="720"/>
      <w:contextualSpacing/>
    </w:pPr>
  </w:style>
  <w:style w:type="character" w:styleId="eop" w:customStyle="1">
    <w:name w:val="eop"/>
    <w:basedOn w:val="DefaultParagraphFont"/>
    <w:rsid w:val="00170135"/>
  </w:style>
  <w:style w:type="paragraph" w:styleId="paragraph" w:customStyle="1">
    <w:name w:val="paragraph"/>
    <w:basedOn w:val="Normal"/>
    <w:rsid w:val="00170135"/>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character" w:styleId="CommentReference">
    <w:name w:val="annotation reference"/>
    <w:basedOn w:val="DefaultParagraphFont"/>
    <w:uiPriority w:val="99"/>
    <w:semiHidden/>
    <w:unhideWhenUsed/>
    <w:rsid w:val="005C56F2"/>
    <w:rPr>
      <w:sz w:val="16"/>
      <w:szCs w:val="16"/>
    </w:rPr>
  </w:style>
  <w:style w:type="paragraph" w:styleId="CommentText">
    <w:name w:val="annotation text"/>
    <w:basedOn w:val="Normal"/>
    <w:link w:val="CommentTextChar"/>
    <w:uiPriority w:val="99"/>
    <w:unhideWhenUsed/>
    <w:rsid w:val="005C56F2"/>
    <w:pPr>
      <w:spacing w:line="240" w:lineRule="auto"/>
    </w:pPr>
    <w:rPr>
      <w:sz w:val="20"/>
      <w:szCs w:val="20"/>
    </w:rPr>
  </w:style>
  <w:style w:type="character" w:styleId="CommentTextChar" w:customStyle="1">
    <w:name w:val="Comment Text Char"/>
    <w:basedOn w:val="DefaultParagraphFont"/>
    <w:link w:val="CommentText"/>
    <w:uiPriority w:val="99"/>
    <w:rsid w:val="005C56F2"/>
    <w:rPr>
      <w:sz w:val="20"/>
      <w:szCs w:val="20"/>
    </w:rPr>
  </w:style>
  <w:style w:type="paragraph" w:styleId="CommentSubject">
    <w:name w:val="annotation subject"/>
    <w:basedOn w:val="CommentText"/>
    <w:next w:val="CommentText"/>
    <w:link w:val="CommentSubjectChar"/>
    <w:uiPriority w:val="99"/>
    <w:semiHidden/>
    <w:unhideWhenUsed/>
    <w:rsid w:val="005C56F2"/>
    <w:rPr>
      <w:b/>
      <w:bCs/>
    </w:rPr>
  </w:style>
  <w:style w:type="character" w:styleId="CommentSubjectChar" w:customStyle="1">
    <w:name w:val="Comment Subject Char"/>
    <w:basedOn w:val="CommentTextChar"/>
    <w:link w:val="CommentSubject"/>
    <w:uiPriority w:val="99"/>
    <w:semiHidden/>
    <w:rsid w:val="005C56F2"/>
    <w:rPr>
      <w:b/>
      <w:bCs/>
      <w:sz w:val="20"/>
      <w:szCs w:val="20"/>
    </w:rPr>
  </w:style>
  <w:style w:type="paragraph" w:styleId="Header">
    <w:name w:val="header"/>
    <w:basedOn w:val="Normal"/>
    <w:link w:val="HeaderChar"/>
    <w:uiPriority w:val="99"/>
    <w:unhideWhenUsed/>
    <w:rsid w:val="00110798"/>
    <w:pPr>
      <w:tabs>
        <w:tab w:val="center" w:pos="4680"/>
        <w:tab w:val="right" w:pos="9360"/>
      </w:tabs>
      <w:spacing w:line="240" w:lineRule="auto"/>
    </w:pPr>
  </w:style>
  <w:style w:type="character" w:styleId="HeaderChar" w:customStyle="1">
    <w:name w:val="Header Char"/>
    <w:basedOn w:val="DefaultParagraphFont"/>
    <w:link w:val="Header"/>
    <w:uiPriority w:val="99"/>
    <w:rsid w:val="00110798"/>
  </w:style>
  <w:style w:type="paragraph" w:styleId="Footer">
    <w:name w:val="footer"/>
    <w:basedOn w:val="Normal"/>
    <w:link w:val="FooterChar"/>
    <w:uiPriority w:val="99"/>
    <w:unhideWhenUsed/>
    <w:rsid w:val="00110798"/>
    <w:pPr>
      <w:tabs>
        <w:tab w:val="center" w:pos="4680"/>
        <w:tab w:val="right" w:pos="9360"/>
      </w:tabs>
      <w:spacing w:line="240" w:lineRule="auto"/>
    </w:pPr>
  </w:style>
  <w:style w:type="character" w:styleId="FooterChar" w:customStyle="1">
    <w:name w:val="Footer Char"/>
    <w:basedOn w:val="DefaultParagraphFont"/>
    <w:link w:val="Footer"/>
    <w:uiPriority w:val="99"/>
    <w:rsid w:val="00110798"/>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nfo@napglobalnetwork.org" TargetMode="External" Id="Rd8d2f27a29f747f7"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10BA3909552439A87B74E00F5336C" ma:contentTypeVersion="6" ma:contentTypeDescription="Create a new document." ma:contentTypeScope="" ma:versionID="b08cb58cbe7d94a2c0e31c85a2f6bacb">
  <xsd:schema xmlns:xsd="http://www.w3.org/2001/XMLSchema" xmlns:xs="http://www.w3.org/2001/XMLSchema" xmlns:p="http://schemas.microsoft.com/office/2006/metadata/properties" xmlns:ns2="120be977-efa1-4c6e-aaa5-582add468c70" xmlns:ns3="8db75f0c-89f1-40d7-8c96-0e71c4c7e46b" targetNamespace="http://schemas.microsoft.com/office/2006/metadata/properties" ma:root="true" ma:fieldsID="a0e998f1846bb627d1247c56e7e9695f" ns2:_="" ns3:_="">
    <xsd:import namespace="120be977-efa1-4c6e-aaa5-582add468c70"/>
    <xsd:import namespace="8db75f0c-89f1-40d7-8c96-0e71c4c7e4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be977-efa1-4c6e-aaa5-582add46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b75f0c-89f1-40d7-8c96-0e71c4c7e4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00106-FE39-4ACC-BC1E-FE7F5CEF5910}">
  <ds:schemaRefs>
    <ds:schemaRef ds:uri="http://schemas.microsoft.com/sharepoint/v3/contenttype/forms"/>
  </ds:schemaRefs>
</ds:datastoreItem>
</file>

<file path=customXml/itemProps2.xml><?xml version="1.0" encoding="utf-8"?>
<ds:datastoreItem xmlns:ds="http://schemas.openxmlformats.org/officeDocument/2006/customXml" ds:itemID="{873897A3-C8D0-4AF3-AAF2-1BEE230FBD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44D9D-C74E-4C00-9ACC-59131A3FCD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lastModifiedBy>Ezra Campbell</lastModifiedBy>
  <revision>12</revision>
  <lastPrinted>2024-01-03T23:09:00.0000000Z</lastPrinted>
  <dcterms:created xsi:type="dcterms:W3CDTF">2024-01-09T20:54:00.0000000Z</dcterms:created>
  <dcterms:modified xsi:type="dcterms:W3CDTF">2024-01-22T15:57:40.5884387Z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0x0101007DF10BA3909552439A87B74E00F5336C</vt:lpwstr>
  </property>
</Properties>
</file>